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658B4" w14:textId="7A4BFC30" w:rsidR="00E73E69" w:rsidRDefault="00E73E69" w:rsidP="001D6490">
      <w:pPr>
        <w:rPr>
          <w:rFonts w:ascii="Calibri" w:eastAsia="Calibri" w:hAnsi="Calibri" w:cs="Calibri"/>
          <w:sz w:val="22"/>
          <w:szCs w:val="22"/>
        </w:rPr>
      </w:pPr>
    </w:p>
    <w:p w14:paraId="72F5E11B" w14:textId="77777777" w:rsidR="00E73E69" w:rsidRDefault="00E73E69" w:rsidP="001D6490">
      <w:pPr>
        <w:rPr>
          <w:rFonts w:ascii="Calibri" w:eastAsia="Calibri" w:hAnsi="Calibri" w:cs="Calibri"/>
          <w:sz w:val="22"/>
          <w:szCs w:val="22"/>
        </w:rPr>
      </w:pPr>
    </w:p>
    <w:p w14:paraId="247286B4" w14:textId="30038008" w:rsidR="00E73E69" w:rsidRPr="00440903" w:rsidRDefault="003A4BEC" w:rsidP="001D6490">
      <w:pPr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440903">
        <w:rPr>
          <w:rFonts w:asciiTheme="majorHAnsi" w:eastAsia="Calibri" w:hAnsiTheme="majorHAnsi" w:cstheme="majorHAnsi"/>
          <w:sz w:val="22"/>
          <w:szCs w:val="22"/>
        </w:rPr>
        <w:t xml:space="preserve">Circ. </w:t>
      </w:r>
      <w:r w:rsidR="00440903" w:rsidRPr="00440903">
        <w:rPr>
          <w:rFonts w:asciiTheme="majorHAnsi" w:eastAsia="Calibri" w:hAnsiTheme="majorHAnsi" w:cstheme="majorHAnsi"/>
          <w:sz w:val="22"/>
          <w:szCs w:val="22"/>
        </w:rPr>
        <w:t>20</w:t>
      </w:r>
    </w:p>
    <w:p w14:paraId="58A67265" w14:textId="77777777" w:rsidR="00E73E69" w:rsidRPr="00440903" w:rsidRDefault="00E73E69" w:rsidP="001D6490">
      <w:pPr>
        <w:jc w:val="both"/>
        <w:rPr>
          <w:rFonts w:asciiTheme="majorHAnsi" w:eastAsia="Calibri" w:hAnsiTheme="majorHAnsi" w:cstheme="majorHAnsi"/>
          <w:sz w:val="22"/>
          <w:szCs w:val="22"/>
        </w:rPr>
      </w:pPr>
    </w:p>
    <w:p w14:paraId="60FED19A" w14:textId="77777777" w:rsidR="00E73E69" w:rsidRPr="00440903" w:rsidRDefault="00E73E69" w:rsidP="001D6490">
      <w:pPr>
        <w:jc w:val="both"/>
        <w:rPr>
          <w:rFonts w:asciiTheme="majorHAnsi" w:eastAsia="Calibri" w:hAnsiTheme="majorHAnsi" w:cstheme="majorHAnsi"/>
          <w:sz w:val="22"/>
          <w:szCs w:val="22"/>
        </w:rPr>
      </w:pPr>
    </w:p>
    <w:p w14:paraId="2ABBF9CE" w14:textId="77777777" w:rsidR="00E73E69" w:rsidRPr="00440903" w:rsidRDefault="00E73E69" w:rsidP="001D6490">
      <w:pPr>
        <w:jc w:val="both"/>
        <w:rPr>
          <w:rFonts w:asciiTheme="majorHAnsi" w:eastAsia="Calibri" w:hAnsiTheme="majorHAnsi" w:cstheme="majorHAnsi"/>
          <w:sz w:val="22"/>
          <w:szCs w:val="22"/>
        </w:rPr>
      </w:pPr>
    </w:p>
    <w:p w14:paraId="086B2D27" w14:textId="593B3B83" w:rsidR="00E73E69" w:rsidRPr="00440903" w:rsidRDefault="00440903" w:rsidP="001D6490">
      <w:pPr>
        <w:jc w:val="right"/>
        <w:rPr>
          <w:rFonts w:asciiTheme="majorHAnsi" w:eastAsia="Calibri" w:hAnsiTheme="majorHAnsi" w:cstheme="majorHAnsi"/>
          <w:sz w:val="22"/>
          <w:szCs w:val="22"/>
        </w:rPr>
      </w:pPr>
      <w:r w:rsidRPr="00440903">
        <w:rPr>
          <w:rFonts w:asciiTheme="majorHAnsi" w:eastAsia="Calibri" w:hAnsiTheme="majorHAnsi" w:cstheme="majorHAnsi"/>
          <w:sz w:val="22"/>
          <w:szCs w:val="22"/>
        </w:rPr>
        <w:t xml:space="preserve">Agli </w:t>
      </w:r>
      <w:r w:rsidR="003A4BEC" w:rsidRPr="00440903">
        <w:rPr>
          <w:rFonts w:asciiTheme="majorHAnsi" w:eastAsia="Calibri" w:hAnsiTheme="majorHAnsi" w:cstheme="majorHAnsi"/>
          <w:sz w:val="22"/>
          <w:szCs w:val="22"/>
        </w:rPr>
        <w:t>Alunni</w:t>
      </w:r>
    </w:p>
    <w:p w14:paraId="12AFF86E" w14:textId="1B7E8694" w:rsidR="00E73E69" w:rsidRPr="00440903" w:rsidRDefault="00440903" w:rsidP="001D6490">
      <w:pPr>
        <w:jc w:val="right"/>
        <w:rPr>
          <w:rFonts w:asciiTheme="majorHAnsi" w:eastAsia="Calibri" w:hAnsiTheme="majorHAnsi" w:cstheme="majorHAnsi"/>
          <w:sz w:val="22"/>
          <w:szCs w:val="22"/>
        </w:rPr>
      </w:pPr>
      <w:r w:rsidRPr="00440903">
        <w:rPr>
          <w:rFonts w:asciiTheme="majorHAnsi" w:eastAsia="Calibri" w:hAnsiTheme="majorHAnsi" w:cstheme="majorHAnsi"/>
          <w:sz w:val="22"/>
          <w:szCs w:val="22"/>
        </w:rPr>
        <w:t xml:space="preserve">Ai </w:t>
      </w:r>
      <w:r w:rsidR="003A4BEC" w:rsidRPr="00440903">
        <w:rPr>
          <w:rFonts w:asciiTheme="majorHAnsi" w:eastAsia="Calibri" w:hAnsiTheme="majorHAnsi" w:cstheme="majorHAnsi"/>
          <w:sz w:val="22"/>
          <w:szCs w:val="22"/>
        </w:rPr>
        <w:t>Genitori</w:t>
      </w:r>
    </w:p>
    <w:p w14:paraId="03DA3D7A" w14:textId="22B14A79" w:rsidR="00E73E69" w:rsidRPr="00440903" w:rsidRDefault="00440903" w:rsidP="001D6490">
      <w:pPr>
        <w:jc w:val="right"/>
        <w:rPr>
          <w:rFonts w:asciiTheme="majorHAnsi" w:eastAsia="Calibri" w:hAnsiTheme="majorHAnsi" w:cstheme="majorHAnsi"/>
          <w:sz w:val="22"/>
          <w:szCs w:val="22"/>
        </w:rPr>
      </w:pPr>
      <w:r w:rsidRPr="00440903">
        <w:rPr>
          <w:rFonts w:asciiTheme="majorHAnsi" w:eastAsia="Calibri" w:hAnsiTheme="majorHAnsi" w:cstheme="majorHAnsi"/>
          <w:sz w:val="22"/>
          <w:szCs w:val="22"/>
        </w:rPr>
        <w:t xml:space="preserve">Ai </w:t>
      </w:r>
      <w:r w:rsidR="003A4BEC" w:rsidRPr="00440903">
        <w:rPr>
          <w:rFonts w:asciiTheme="majorHAnsi" w:eastAsia="Calibri" w:hAnsiTheme="majorHAnsi" w:cstheme="majorHAnsi"/>
          <w:sz w:val="22"/>
          <w:szCs w:val="22"/>
        </w:rPr>
        <w:t>Docenti</w:t>
      </w:r>
    </w:p>
    <w:p w14:paraId="6675168F" w14:textId="77777777" w:rsidR="00E73E69" w:rsidRPr="00440903" w:rsidRDefault="003A4BEC" w:rsidP="001D6490">
      <w:pPr>
        <w:jc w:val="right"/>
        <w:rPr>
          <w:rFonts w:asciiTheme="majorHAnsi" w:eastAsia="Calibri" w:hAnsiTheme="majorHAnsi" w:cstheme="majorHAnsi"/>
          <w:b/>
          <w:sz w:val="22"/>
          <w:szCs w:val="22"/>
        </w:rPr>
      </w:pPr>
      <w:r w:rsidRPr="00440903">
        <w:rPr>
          <w:rFonts w:asciiTheme="majorHAnsi" w:eastAsia="Calibri" w:hAnsiTheme="majorHAnsi" w:cstheme="majorHAnsi"/>
          <w:sz w:val="22"/>
          <w:szCs w:val="22"/>
        </w:rPr>
        <w:t>Scuola Secondaria di primo grado</w:t>
      </w:r>
    </w:p>
    <w:p w14:paraId="34EF505B" w14:textId="77777777" w:rsidR="00E73E69" w:rsidRPr="00440903" w:rsidRDefault="00E73E69" w:rsidP="001D6490">
      <w:pPr>
        <w:jc w:val="right"/>
        <w:rPr>
          <w:rFonts w:asciiTheme="majorHAnsi" w:eastAsia="Calibri" w:hAnsiTheme="majorHAnsi" w:cstheme="majorHAnsi"/>
          <w:b/>
          <w:sz w:val="22"/>
          <w:szCs w:val="22"/>
        </w:rPr>
      </w:pPr>
    </w:p>
    <w:p w14:paraId="5BEA75D1" w14:textId="77777777" w:rsidR="00E73E69" w:rsidRPr="00440903" w:rsidRDefault="00E73E69" w:rsidP="001D6490">
      <w:pPr>
        <w:rPr>
          <w:rFonts w:asciiTheme="majorHAnsi" w:eastAsia="Calibri" w:hAnsiTheme="majorHAnsi" w:cstheme="majorHAnsi"/>
          <w:b/>
          <w:sz w:val="22"/>
          <w:szCs w:val="22"/>
        </w:rPr>
      </w:pPr>
    </w:p>
    <w:p w14:paraId="51972DA4" w14:textId="77777777" w:rsidR="00E73E69" w:rsidRPr="00440903" w:rsidRDefault="00E73E69" w:rsidP="001D6490">
      <w:pPr>
        <w:jc w:val="center"/>
        <w:rPr>
          <w:rFonts w:asciiTheme="majorHAnsi" w:eastAsia="Calibri" w:hAnsiTheme="majorHAnsi" w:cstheme="majorHAnsi"/>
          <w:b/>
          <w:sz w:val="22"/>
          <w:szCs w:val="22"/>
        </w:rPr>
      </w:pPr>
    </w:p>
    <w:p w14:paraId="2FBEC2D2" w14:textId="77777777" w:rsidR="00E73E69" w:rsidRPr="00440903" w:rsidRDefault="00E73E69" w:rsidP="001D6490">
      <w:pPr>
        <w:jc w:val="center"/>
        <w:rPr>
          <w:rFonts w:asciiTheme="majorHAnsi" w:eastAsia="Calibri" w:hAnsiTheme="majorHAnsi" w:cstheme="majorHAnsi"/>
          <w:b/>
          <w:sz w:val="22"/>
          <w:szCs w:val="22"/>
        </w:rPr>
      </w:pPr>
      <w:bookmarkStart w:id="0" w:name="_heading=h.gjdgxs" w:colFirst="0" w:colLast="0"/>
      <w:bookmarkEnd w:id="0"/>
    </w:p>
    <w:p w14:paraId="4444CEC0" w14:textId="77777777" w:rsidR="00E73E69" w:rsidRPr="00440903" w:rsidRDefault="003A4BEC" w:rsidP="001D6490">
      <w:pPr>
        <w:rPr>
          <w:rFonts w:asciiTheme="majorHAnsi" w:eastAsia="Calibri" w:hAnsiTheme="majorHAnsi" w:cstheme="majorHAnsi"/>
          <w:b/>
          <w:sz w:val="22"/>
          <w:szCs w:val="22"/>
        </w:rPr>
      </w:pPr>
      <w:r w:rsidRPr="00440903">
        <w:rPr>
          <w:rFonts w:asciiTheme="majorHAnsi" w:eastAsia="Calibri" w:hAnsiTheme="majorHAnsi" w:cstheme="majorHAnsi"/>
          <w:sz w:val="22"/>
          <w:szCs w:val="22"/>
        </w:rPr>
        <w:t>Oggetto: chiarimenti circa il Regolamento d’Istituto.</w:t>
      </w:r>
    </w:p>
    <w:p w14:paraId="1EBC7B23" w14:textId="77777777" w:rsidR="00E73E69" w:rsidRPr="00440903" w:rsidRDefault="00E73E69" w:rsidP="001D6490">
      <w:pPr>
        <w:jc w:val="both"/>
        <w:rPr>
          <w:rFonts w:asciiTheme="majorHAnsi" w:eastAsia="Calibri" w:hAnsiTheme="majorHAnsi" w:cstheme="majorHAnsi"/>
          <w:sz w:val="22"/>
          <w:szCs w:val="22"/>
        </w:rPr>
      </w:pPr>
    </w:p>
    <w:p w14:paraId="3AA17EAA" w14:textId="77777777" w:rsidR="00465E72" w:rsidRDefault="00465E72" w:rsidP="001D6490">
      <w:pPr>
        <w:jc w:val="both"/>
        <w:rPr>
          <w:rFonts w:asciiTheme="majorHAnsi" w:eastAsia="Calibri" w:hAnsiTheme="majorHAnsi" w:cstheme="majorHAnsi"/>
          <w:sz w:val="22"/>
          <w:szCs w:val="22"/>
        </w:rPr>
      </w:pPr>
    </w:p>
    <w:p w14:paraId="6A7C338C" w14:textId="77777777" w:rsidR="00465E72" w:rsidRDefault="00465E72" w:rsidP="001D6490">
      <w:pPr>
        <w:jc w:val="both"/>
        <w:rPr>
          <w:rFonts w:asciiTheme="majorHAnsi" w:eastAsia="Calibri" w:hAnsiTheme="majorHAnsi" w:cstheme="majorHAnsi"/>
          <w:sz w:val="22"/>
          <w:szCs w:val="22"/>
        </w:rPr>
      </w:pPr>
    </w:p>
    <w:p w14:paraId="3FCCA9F5" w14:textId="60850776" w:rsidR="00E73E69" w:rsidRDefault="00440903" w:rsidP="001D6490">
      <w:pPr>
        <w:jc w:val="both"/>
        <w:rPr>
          <w:rFonts w:asciiTheme="majorHAnsi" w:eastAsia="Calibri" w:hAnsiTheme="majorHAnsi" w:cstheme="majorHAnsi"/>
          <w:sz w:val="22"/>
          <w:szCs w:val="22"/>
        </w:rPr>
      </w:pPr>
      <w:r>
        <w:rPr>
          <w:rFonts w:asciiTheme="majorHAnsi" w:eastAsia="Calibri" w:hAnsiTheme="majorHAnsi" w:cstheme="majorHAnsi"/>
          <w:sz w:val="22"/>
          <w:szCs w:val="22"/>
        </w:rPr>
        <w:t>Ai sensi del Regolamento di Istituto,</w:t>
      </w:r>
    </w:p>
    <w:p w14:paraId="7854DB66" w14:textId="77777777" w:rsidR="00440903" w:rsidRPr="00440903" w:rsidRDefault="00440903" w:rsidP="001D6490">
      <w:pPr>
        <w:jc w:val="both"/>
        <w:rPr>
          <w:rFonts w:asciiTheme="majorHAnsi" w:eastAsia="Calibri" w:hAnsiTheme="majorHAnsi" w:cstheme="majorHAnsi"/>
          <w:sz w:val="22"/>
          <w:szCs w:val="22"/>
        </w:rPr>
      </w:pPr>
    </w:p>
    <w:p w14:paraId="29A0F758" w14:textId="7AD2633A" w:rsidR="00E73E69" w:rsidRPr="00440903" w:rsidRDefault="003A4BEC" w:rsidP="001D6490">
      <w:pPr>
        <w:jc w:val="center"/>
        <w:rPr>
          <w:rFonts w:asciiTheme="majorHAnsi" w:eastAsia="Calibri" w:hAnsiTheme="majorHAnsi" w:cstheme="majorHAnsi"/>
          <w:sz w:val="22"/>
          <w:szCs w:val="22"/>
        </w:rPr>
      </w:pPr>
      <w:r w:rsidRPr="00440903">
        <w:rPr>
          <w:rFonts w:asciiTheme="majorHAnsi" w:eastAsia="Calibri" w:hAnsiTheme="majorHAnsi" w:cstheme="majorHAnsi"/>
          <w:sz w:val="22"/>
          <w:szCs w:val="22"/>
        </w:rPr>
        <w:t>SI COMUNICA</w:t>
      </w:r>
    </w:p>
    <w:p w14:paraId="1F3DAE8E" w14:textId="77777777" w:rsidR="00E73E69" w:rsidRPr="00440903" w:rsidRDefault="00E73E69" w:rsidP="001D6490">
      <w:pPr>
        <w:jc w:val="center"/>
        <w:rPr>
          <w:rFonts w:asciiTheme="majorHAnsi" w:eastAsia="Calibri" w:hAnsiTheme="majorHAnsi" w:cstheme="majorHAnsi"/>
          <w:sz w:val="22"/>
          <w:szCs w:val="22"/>
        </w:rPr>
      </w:pPr>
    </w:p>
    <w:p w14:paraId="1C5E5149" w14:textId="6A71DA34" w:rsidR="00E73E69" w:rsidRPr="00440903" w:rsidRDefault="003A4BEC" w:rsidP="001D6490">
      <w:pPr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440903">
        <w:rPr>
          <w:rFonts w:asciiTheme="majorHAnsi" w:eastAsia="Calibri" w:hAnsiTheme="majorHAnsi" w:cstheme="majorHAnsi"/>
          <w:sz w:val="22"/>
          <w:szCs w:val="22"/>
        </w:rPr>
        <w:t>quanto segue:</w:t>
      </w:r>
    </w:p>
    <w:p w14:paraId="69610CDF" w14:textId="77777777" w:rsidR="00E73E69" w:rsidRPr="00440903" w:rsidRDefault="00E73E69" w:rsidP="001D6490">
      <w:pPr>
        <w:jc w:val="both"/>
        <w:rPr>
          <w:rFonts w:asciiTheme="majorHAnsi" w:eastAsia="Calibri" w:hAnsiTheme="majorHAnsi" w:cstheme="majorHAnsi"/>
          <w:sz w:val="22"/>
          <w:szCs w:val="22"/>
        </w:rPr>
      </w:pPr>
    </w:p>
    <w:p w14:paraId="4B37BF6C" w14:textId="7803E7C0" w:rsidR="00E73E69" w:rsidRPr="001D6490" w:rsidRDefault="003A4BEC" w:rsidP="001D6490">
      <w:pPr>
        <w:pStyle w:val="Paragrafoelenco"/>
        <w:numPr>
          <w:ilvl w:val="0"/>
          <w:numId w:val="2"/>
        </w:numPr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1D6490">
        <w:rPr>
          <w:rFonts w:asciiTheme="majorHAnsi" w:eastAsia="Calibri" w:hAnsiTheme="majorHAnsi" w:cstheme="majorHAnsi"/>
          <w:sz w:val="22"/>
          <w:szCs w:val="22"/>
        </w:rPr>
        <w:t>non è consentito, durante l’orario delle lezioni, portare agli alunni materiale scolastico dimenticato (diari, libri, strumenti musicali, quaderni etc.);</w:t>
      </w:r>
    </w:p>
    <w:p w14:paraId="34B7681A" w14:textId="37299882" w:rsidR="00E73E69" w:rsidRPr="001D6490" w:rsidRDefault="003A4BEC" w:rsidP="001D6490">
      <w:pPr>
        <w:pStyle w:val="Paragrafoelenco"/>
        <w:numPr>
          <w:ilvl w:val="0"/>
          <w:numId w:val="2"/>
        </w:numPr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1D6490">
        <w:rPr>
          <w:rFonts w:asciiTheme="majorHAnsi" w:eastAsia="Calibri" w:hAnsiTheme="majorHAnsi" w:cstheme="majorHAnsi"/>
          <w:sz w:val="22"/>
          <w:szCs w:val="22"/>
        </w:rPr>
        <w:t>non è consentito, durante l’orario delle lezioni, portare merende o acqua agli alunni, se non in casi del tutto eccezionali e comunque motivati;</w:t>
      </w:r>
    </w:p>
    <w:p w14:paraId="7B218D6D" w14:textId="4825F81E" w:rsidR="00E73E69" w:rsidRPr="001D6490" w:rsidRDefault="003A4BEC" w:rsidP="001D6490">
      <w:pPr>
        <w:pStyle w:val="Paragrafoelenco"/>
        <w:numPr>
          <w:ilvl w:val="0"/>
          <w:numId w:val="2"/>
        </w:numPr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1D6490">
        <w:rPr>
          <w:rFonts w:asciiTheme="majorHAnsi" w:eastAsia="Calibri" w:hAnsiTheme="majorHAnsi" w:cstheme="majorHAnsi"/>
          <w:sz w:val="22"/>
          <w:szCs w:val="22"/>
        </w:rPr>
        <w:t>non è consentito agli alunni, durante l’orario delle lezioni, chiamare o ricevere telefonate dal cellulare personale. In caso di comunicazioni urgenti</w:t>
      </w:r>
      <w:r w:rsidR="00440903" w:rsidRPr="001D6490">
        <w:rPr>
          <w:rFonts w:asciiTheme="majorHAnsi" w:eastAsia="Calibri" w:hAnsiTheme="majorHAnsi" w:cstheme="majorHAnsi"/>
          <w:sz w:val="22"/>
          <w:szCs w:val="22"/>
        </w:rPr>
        <w:t xml:space="preserve">, </w:t>
      </w:r>
      <w:proofErr w:type="spellStart"/>
      <w:r w:rsidRPr="001D6490">
        <w:rPr>
          <w:rFonts w:asciiTheme="majorHAnsi" w:eastAsia="Calibri" w:hAnsiTheme="majorHAnsi" w:cstheme="majorHAnsi"/>
          <w:sz w:val="22"/>
          <w:szCs w:val="22"/>
        </w:rPr>
        <w:t>legate</w:t>
      </w:r>
      <w:proofErr w:type="spellEnd"/>
      <w:r w:rsidRPr="001D6490">
        <w:rPr>
          <w:rFonts w:asciiTheme="majorHAnsi" w:eastAsia="Calibri" w:hAnsiTheme="majorHAnsi" w:cstheme="majorHAnsi"/>
          <w:sz w:val="22"/>
          <w:szCs w:val="22"/>
        </w:rPr>
        <w:t xml:space="preserve"> principalmente a motivi di salute o di comprovata necessità, gli alunni possono comunicare con le famiglie attraverso il telefono della scuola, chiedendo ai collaboratori ATA;</w:t>
      </w:r>
    </w:p>
    <w:p w14:paraId="513B8296" w14:textId="77777777" w:rsidR="00E73E69" w:rsidRPr="001D6490" w:rsidRDefault="003A4BEC" w:rsidP="001D6490">
      <w:pPr>
        <w:pStyle w:val="Paragrafoelenco"/>
        <w:numPr>
          <w:ilvl w:val="0"/>
          <w:numId w:val="2"/>
        </w:numPr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1D6490">
        <w:rPr>
          <w:rFonts w:asciiTheme="majorHAnsi" w:eastAsia="Calibri" w:hAnsiTheme="majorHAnsi" w:cstheme="majorHAnsi"/>
          <w:sz w:val="22"/>
          <w:szCs w:val="22"/>
        </w:rPr>
        <w:t>bisogna avere cura di mantenere puliti e in ordine gli spazi comuni, i bagni, le aule e gli armadietti personali.</w:t>
      </w:r>
    </w:p>
    <w:p w14:paraId="730D9539" w14:textId="77777777" w:rsidR="00E73E69" w:rsidRPr="00440903" w:rsidRDefault="003A4BEC" w:rsidP="001D6490">
      <w:pPr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440903">
        <w:rPr>
          <w:rFonts w:asciiTheme="majorHAnsi" w:eastAsia="Calibri" w:hAnsiTheme="majorHAnsi" w:cstheme="majorHAnsi"/>
          <w:sz w:val="22"/>
          <w:szCs w:val="22"/>
        </w:rPr>
        <w:t xml:space="preserve"> </w:t>
      </w:r>
    </w:p>
    <w:p w14:paraId="6B2298A7" w14:textId="77777777" w:rsidR="00E73E69" w:rsidRPr="00440903" w:rsidRDefault="00E73E69" w:rsidP="001D6490">
      <w:pPr>
        <w:rPr>
          <w:rFonts w:asciiTheme="majorHAnsi" w:eastAsia="Calibri" w:hAnsiTheme="majorHAnsi" w:cstheme="majorHAnsi"/>
          <w:sz w:val="22"/>
          <w:szCs w:val="22"/>
        </w:rPr>
      </w:pPr>
    </w:p>
    <w:p w14:paraId="29471CB4" w14:textId="77777777" w:rsidR="00E73E69" w:rsidRPr="00440903" w:rsidRDefault="003A4BEC" w:rsidP="001D6490">
      <w:pPr>
        <w:jc w:val="right"/>
        <w:rPr>
          <w:rFonts w:asciiTheme="majorHAnsi" w:eastAsia="Calibri" w:hAnsiTheme="majorHAnsi" w:cstheme="majorHAnsi"/>
          <w:sz w:val="22"/>
          <w:szCs w:val="22"/>
        </w:rPr>
      </w:pPr>
      <w:r w:rsidRPr="00440903">
        <w:rPr>
          <w:rFonts w:asciiTheme="majorHAnsi" w:eastAsia="Calibri" w:hAnsiTheme="majorHAnsi" w:cstheme="majorHAnsi"/>
          <w:sz w:val="22"/>
          <w:szCs w:val="22"/>
        </w:rPr>
        <w:t>Il Dirigente Scolastico</w:t>
      </w:r>
    </w:p>
    <w:p w14:paraId="2824FDBC" w14:textId="77777777" w:rsidR="00E73E69" w:rsidRPr="00440903" w:rsidRDefault="003A4BEC" w:rsidP="001D6490">
      <w:pPr>
        <w:jc w:val="right"/>
        <w:rPr>
          <w:rFonts w:asciiTheme="majorHAnsi" w:eastAsia="Calibri" w:hAnsiTheme="majorHAnsi" w:cstheme="majorHAnsi"/>
          <w:sz w:val="22"/>
          <w:szCs w:val="22"/>
        </w:rPr>
      </w:pPr>
      <w:r w:rsidRPr="00440903">
        <w:rPr>
          <w:rFonts w:asciiTheme="majorHAnsi" w:eastAsia="Calibri" w:hAnsiTheme="majorHAnsi" w:cstheme="majorHAnsi"/>
          <w:sz w:val="22"/>
          <w:szCs w:val="22"/>
        </w:rPr>
        <w:t xml:space="preserve">                                                                                                                      Maurizio Fino</w:t>
      </w:r>
    </w:p>
    <w:p w14:paraId="2E26CEB2" w14:textId="77777777" w:rsidR="00E73E69" w:rsidRPr="00440903" w:rsidRDefault="00E73E69" w:rsidP="001D6490">
      <w:pPr>
        <w:shd w:val="clear" w:color="auto" w:fill="FFFFFF"/>
        <w:rPr>
          <w:rFonts w:asciiTheme="majorHAnsi" w:eastAsia="Calibri" w:hAnsiTheme="majorHAnsi" w:cstheme="majorHAnsi"/>
          <w:sz w:val="22"/>
          <w:szCs w:val="22"/>
        </w:rPr>
      </w:pPr>
    </w:p>
    <w:p w14:paraId="21D43B63" w14:textId="77777777" w:rsidR="00E73E69" w:rsidRPr="00440903" w:rsidRDefault="00E73E69" w:rsidP="001D6490">
      <w:pPr>
        <w:shd w:val="clear" w:color="auto" w:fill="FFFFFF"/>
        <w:jc w:val="right"/>
        <w:rPr>
          <w:rFonts w:asciiTheme="majorHAnsi" w:eastAsia="Calibri" w:hAnsiTheme="majorHAnsi" w:cstheme="majorHAnsi"/>
          <w:sz w:val="22"/>
          <w:szCs w:val="22"/>
        </w:rPr>
      </w:pPr>
    </w:p>
    <w:p w14:paraId="65F70BB2" w14:textId="77777777" w:rsidR="00E73E69" w:rsidRPr="00440903" w:rsidRDefault="00E73E69" w:rsidP="001D6490">
      <w:pPr>
        <w:shd w:val="clear" w:color="auto" w:fill="FFFFFF"/>
        <w:jc w:val="right"/>
        <w:rPr>
          <w:rFonts w:asciiTheme="majorHAnsi" w:eastAsia="Calibri" w:hAnsiTheme="majorHAnsi" w:cstheme="majorHAnsi"/>
          <w:sz w:val="22"/>
          <w:szCs w:val="22"/>
        </w:rPr>
      </w:pPr>
    </w:p>
    <w:p w14:paraId="5188977C" w14:textId="77777777" w:rsidR="00E73E69" w:rsidRPr="00440903" w:rsidRDefault="00E73E69" w:rsidP="001D6490">
      <w:pPr>
        <w:shd w:val="clear" w:color="auto" w:fill="FFFFFF"/>
        <w:jc w:val="right"/>
        <w:rPr>
          <w:rFonts w:asciiTheme="majorHAnsi" w:eastAsia="Calibri" w:hAnsiTheme="majorHAnsi" w:cstheme="majorHAnsi"/>
          <w:sz w:val="22"/>
          <w:szCs w:val="22"/>
        </w:rPr>
      </w:pPr>
    </w:p>
    <w:p w14:paraId="00285880" w14:textId="77777777" w:rsidR="00E73E69" w:rsidRPr="00440903" w:rsidRDefault="00E73E69" w:rsidP="001D6490">
      <w:pPr>
        <w:shd w:val="clear" w:color="auto" w:fill="FFFFFF"/>
        <w:rPr>
          <w:rFonts w:asciiTheme="majorHAnsi" w:eastAsia="Calibri" w:hAnsiTheme="majorHAnsi" w:cstheme="majorHAnsi"/>
          <w:color w:val="333333"/>
          <w:sz w:val="22"/>
          <w:szCs w:val="22"/>
        </w:rPr>
      </w:pPr>
    </w:p>
    <w:sectPr w:rsidR="00E73E69" w:rsidRPr="00440903">
      <w:headerReference w:type="default" r:id="rId8"/>
      <w:pgSz w:w="11900" w:h="16840"/>
      <w:pgMar w:top="993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765E8" w14:textId="77777777" w:rsidR="001E271A" w:rsidRDefault="001E271A" w:rsidP="00440903">
      <w:r>
        <w:separator/>
      </w:r>
    </w:p>
  </w:endnote>
  <w:endnote w:type="continuationSeparator" w:id="0">
    <w:p w14:paraId="4E239DFB" w14:textId="77777777" w:rsidR="001E271A" w:rsidRDefault="001E271A" w:rsidP="00440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F4704" w14:textId="77777777" w:rsidR="001E271A" w:rsidRDefault="001E271A" w:rsidP="00440903">
      <w:r>
        <w:separator/>
      </w:r>
    </w:p>
  </w:footnote>
  <w:footnote w:type="continuationSeparator" w:id="0">
    <w:p w14:paraId="6F7203D8" w14:textId="77777777" w:rsidR="001E271A" w:rsidRDefault="001E271A" w:rsidP="004409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7C7F9" w14:textId="6C834C56" w:rsidR="00440903" w:rsidRDefault="00440903">
    <w:pPr>
      <w:pStyle w:val="Intestazione"/>
    </w:pPr>
    <w:r>
      <w:rPr>
        <w:noProof/>
      </w:rPr>
      <w:drawing>
        <wp:inline distT="0" distB="0" distL="0" distR="0" wp14:anchorId="0414727C" wp14:editId="1F78C09D">
          <wp:extent cx="6115050" cy="1476375"/>
          <wp:effectExtent l="0" t="0" r="0" b="9525"/>
          <wp:docPr id="29" name="Immagin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476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F079BA"/>
    <w:multiLevelType w:val="multilevel"/>
    <w:tmpl w:val="7064046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9D52690"/>
    <w:multiLevelType w:val="hybridMultilevel"/>
    <w:tmpl w:val="42C259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924368">
    <w:abstractNumId w:val="0"/>
  </w:num>
  <w:num w:numId="2" w16cid:durableId="10925078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3E69"/>
    <w:rsid w:val="001D6490"/>
    <w:rsid w:val="001E271A"/>
    <w:rsid w:val="003A4BEC"/>
    <w:rsid w:val="00440903"/>
    <w:rsid w:val="00465E72"/>
    <w:rsid w:val="00E73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EEA24"/>
  <w15:docId w15:val="{1430DF38-21DB-47A5-A33F-A61719855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BA247B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8E646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9220E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9220E"/>
    <w:rPr>
      <w:rFonts w:ascii="Lucida Grande" w:hAnsi="Lucida Grande" w:cs="Lucida Grande"/>
      <w:sz w:val="18"/>
      <w:szCs w:val="18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9220E"/>
    <w:rPr>
      <w:color w:val="800080" w:themeColor="followedHyperlink"/>
      <w:u w:val="single"/>
    </w:rPr>
  </w:style>
  <w:style w:type="paragraph" w:styleId="NormaleWeb">
    <w:name w:val="Normal (Web)"/>
    <w:basedOn w:val="Normale"/>
    <w:uiPriority w:val="99"/>
    <w:unhideWhenUsed/>
    <w:rsid w:val="00C248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Grigliatabella">
    <w:name w:val="Table Grid"/>
    <w:basedOn w:val="Tabellanormale"/>
    <w:rsid w:val="00A321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uiPriority w:val="20"/>
    <w:qFormat/>
    <w:rsid w:val="001804D4"/>
    <w:rPr>
      <w:i/>
      <w:iCs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Intestazione">
    <w:name w:val="header"/>
    <w:basedOn w:val="Normale"/>
    <w:link w:val="IntestazioneCarattere"/>
    <w:uiPriority w:val="99"/>
    <w:unhideWhenUsed/>
    <w:rsid w:val="0044090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40903"/>
  </w:style>
  <w:style w:type="paragraph" w:styleId="Pidipagina">
    <w:name w:val="footer"/>
    <w:basedOn w:val="Normale"/>
    <w:link w:val="PidipaginaCarattere"/>
    <w:uiPriority w:val="99"/>
    <w:unhideWhenUsed/>
    <w:rsid w:val="0044090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409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UZ7hTp/9+KljWR6OXyhgpUmhBA==">CgMxLjAyCGguZ2pkZ3hzOAByITFMSjY2MkNyV1dwc09IU3BFYnNvWk9zUVp0TzRjTHJPYQ==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pigna</dc:creator>
  <cp:lastModifiedBy>Utente</cp:lastModifiedBy>
  <cp:revision>7</cp:revision>
  <dcterms:created xsi:type="dcterms:W3CDTF">2023-09-26T10:47:00Z</dcterms:created>
  <dcterms:modified xsi:type="dcterms:W3CDTF">2024-09-23T08:03:00Z</dcterms:modified>
</cp:coreProperties>
</file>