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9D31C5" w:rsidRDefault="00221E53" w:rsidP="1E1369F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46B7028A" wp14:editId="07777777">
            <wp:extent cx="6115050" cy="147637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5C4873" w14:textId="12A583EF" w:rsidR="009D31C5" w:rsidRDefault="00221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n. </w:t>
      </w:r>
      <w:r w:rsidR="00254C1A">
        <w:rPr>
          <w:rFonts w:cs="Calibri"/>
          <w:color w:val="000000"/>
        </w:rPr>
        <w:t>51</w:t>
      </w:r>
    </w:p>
    <w:p w14:paraId="5DAB6C7B" w14:textId="77777777" w:rsidR="009D31C5" w:rsidRDefault="009D31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97C448B" w14:textId="77777777" w:rsidR="009D31C5" w:rsidRDefault="00221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Ai d</w:t>
      </w:r>
      <w:r>
        <w:rPr>
          <w:rFonts w:cs="Calibri"/>
          <w:color w:val="000000"/>
        </w:rPr>
        <w:t>ocenti</w:t>
      </w:r>
    </w:p>
    <w:p w14:paraId="5F83E504" w14:textId="77777777" w:rsidR="009D31C5" w:rsidRDefault="00221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02EB378F" w14:textId="77777777" w:rsidR="009D31C5" w:rsidRDefault="009D31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A05A809" w14:textId="77777777" w:rsidR="009D31C5" w:rsidRDefault="009D31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3B15F30" w14:textId="77777777" w:rsidR="009D31C5" w:rsidRDefault="00221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>
        <w:t>Organizzazione interna all’istituto per le elezioni dei rappresentanti dei genitori.</w:t>
      </w:r>
    </w:p>
    <w:p w14:paraId="5A39BBE3" w14:textId="77777777" w:rsidR="009D31C5" w:rsidRDefault="009D31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1C8F396" w14:textId="77777777" w:rsidR="009D31C5" w:rsidRDefault="009D31C5">
      <w:pPr>
        <w:spacing w:after="0" w:line="240" w:lineRule="auto"/>
      </w:pPr>
    </w:p>
    <w:p w14:paraId="17CCD587" w14:textId="77777777" w:rsidR="009D31C5" w:rsidRDefault="00221E5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72A3D3EC" w14:textId="77777777" w:rsidR="009D31C5" w:rsidRDefault="009D31C5">
      <w:pPr>
        <w:spacing w:after="0" w:line="240" w:lineRule="auto"/>
        <w:jc w:val="center"/>
      </w:pPr>
    </w:p>
    <w:p w14:paraId="0511BFBE" w14:textId="5CDB74E4" w:rsidR="009D31C5" w:rsidRDefault="6203E5A6" w:rsidP="00990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che in occasione delle elezioni dei rappresentanti dei genitori (fissate per il 18 ottobre p.v. dalle ore 17:30 alle ore 18:15), i docenti si dividono come di seguito indicato per condurre</w:t>
      </w:r>
      <w:r w:rsidR="00990142" w:rsidRPr="00990142">
        <w:t xml:space="preserve"> </w:t>
      </w:r>
      <w:r w:rsidR="00990142">
        <w:t>l’assemblea dei genitori</w:t>
      </w:r>
      <w:r w:rsidR="00990142">
        <w:t xml:space="preserve"> come da </w:t>
      </w:r>
      <w:r>
        <w:t xml:space="preserve">vademecum </w:t>
      </w:r>
      <w:r w:rsidR="00990142">
        <w:t xml:space="preserve">qui allegato, ovvero rinvenibile </w:t>
      </w:r>
      <w:r>
        <w:t xml:space="preserve">al link </w:t>
      </w:r>
      <w:hyperlink r:id="rId7">
        <w:r w:rsidR="00221E53">
          <w:rPr>
            <w:color w:val="0000EE"/>
            <w:u w:val="single"/>
          </w:rPr>
          <w:t>Vadem</w:t>
        </w:r>
        <w:r w:rsidR="00221E53">
          <w:rPr>
            <w:color w:val="0000EE"/>
            <w:u w:val="single"/>
          </w:rPr>
          <w:t>e</w:t>
        </w:r>
        <w:r w:rsidR="00221E53">
          <w:rPr>
            <w:color w:val="0000EE"/>
            <w:u w:val="single"/>
          </w:rPr>
          <w:t>cum per Ass. Rappr. Pacuvio.docx</w:t>
        </w:r>
      </w:hyperlink>
      <w:r w:rsidR="00990142">
        <w:rPr>
          <w:color w:val="0000EE"/>
          <w:u w:val="single"/>
        </w:rPr>
        <w:t>.</w:t>
      </w:r>
    </w:p>
    <w:p w14:paraId="0E27B00A" w14:textId="77777777" w:rsidR="009D31C5" w:rsidRDefault="009D31C5">
      <w:pPr>
        <w:spacing w:after="0" w:line="240" w:lineRule="auto"/>
        <w:jc w:val="center"/>
      </w:pPr>
    </w:p>
    <w:sdt>
      <w:sdtPr>
        <w:rPr>
          <w:rFonts w:ascii="Arial" w:eastAsia="Arial" w:hAnsi="Arial" w:cs="Arial"/>
          <w:sz w:val="16"/>
          <w:szCs w:val="16"/>
        </w:rPr>
        <w:tag w:val="goog_rdk_26"/>
        <w:id w:val="-1769837523"/>
        <w:lock w:val="contentLocked"/>
      </w:sdtPr>
      <w:sdtContent>
        <w:tbl>
          <w:tblPr>
            <w:tblStyle w:val="a"/>
            <w:tblpPr w:leftFromText="180" w:rightFromText="180" w:topFromText="180" w:bottomFromText="180" w:vertAnchor="text" w:tblpX="740"/>
            <w:tblW w:w="849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350"/>
            <w:gridCol w:w="4065"/>
            <w:gridCol w:w="3075"/>
          </w:tblGrid>
          <w:tr w:rsidR="009D31C5" w14:paraId="2D1B886A" w14:textId="77777777" w:rsidTr="1E1369F0">
            <w:trPr>
              <w:trHeight w:val="315"/>
            </w:trPr>
            <w:tc>
              <w:tcPr>
                <w:tcW w:w="1350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86DC1BE" w14:textId="77777777" w:rsidR="009D31C5" w:rsidRDefault="1E1369F0" w:rsidP="1E1369F0">
                <w:pPr>
                  <w:widowControl w:val="0"/>
                  <w:spacing w:after="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CLASSE</w:t>
                </w:r>
              </w:p>
            </w:tc>
            <w:tc>
              <w:tcPr>
                <w:tcW w:w="406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4E669B" w14:textId="77777777" w:rsidR="009D31C5" w:rsidRDefault="1E1369F0" w:rsidP="1E1369F0">
                <w:pPr>
                  <w:widowControl w:val="0"/>
                  <w:spacing w:after="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DOCENTI</w:t>
                </w:r>
              </w:p>
            </w:tc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79BDACB" w14:textId="77777777" w:rsidR="009D31C5" w:rsidRDefault="1E1369F0" w:rsidP="1E1369F0">
                <w:pPr>
                  <w:widowControl w:val="0"/>
                  <w:spacing w:after="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AULA</w:t>
                </w:r>
              </w:p>
            </w:tc>
          </w:tr>
          <w:tr w:rsidR="009D31C5" w14:paraId="59794632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0"/>
                <w:id w:val="345603136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ECA17E4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1A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"/>
                <w:id w:val="-262157355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F1723F0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Palazzo - Giglio - Rizzo - Guarino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850F5FC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Tecnologia Pennetta</w:t>
                </w:r>
              </w:p>
            </w:tc>
          </w:tr>
          <w:tr w:rsidR="009D31C5" w14:paraId="6D0CBA3A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2"/>
                <w:id w:val="488526568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57B0135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1B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3"/>
                <w:id w:val="-575658886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604564C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Tommasi - Marino - Magli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94DEA2F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Tecnologia Longo</w:t>
                </w:r>
              </w:p>
            </w:tc>
          </w:tr>
          <w:tr w:rsidR="009D31C5" w14:paraId="5A1D2CED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4"/>
                <w:id w:val="-1449765753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80B42FE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1C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5"/>
                <w:id w:val="617187492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shd w:val="clear" w:color="auto" w:fill="FFFFFF" w:themeFill="background1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8AB0D02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Cosolo - Pane - Sportillo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120ED08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Arte Teoria</w:t>
                </w:r>
              </w:p>
            </w:tc>
          </w:tr>
          <w:tr w:rsidR="009D31C5" w14:paraId="109CD848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6"/>
                <w:id w:val="1521276883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32C24B6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1D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7"/>
                <w:id w:val="870037518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0D28A952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Carluccio - Lenzi - Sconosciuto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6095DD1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Musica pratica</w:t>
                </w:r>
              </w:p>
            </w:tc>
          </w:tr>
          <w:tr w:rsidR="009D31C5" w14:paraId="7782ED67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8"/>
                <w:id w:val="1211923747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09A2B99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1E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9"/>
                <w:id w:val="-213198925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2A72476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Termite - D'Aprile - Longo - Blasi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A4F0314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Lingue 4</w:t>
                </w:r>
              </w:p>
            </w:tc>
          </w:tr>
          <w:tr w:rsidR="009D31C5" w14:paraId="5E8340B2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0"/>
                <w:id w:val="1656956632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03212AF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2A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1"/>
                <w:id w:val="-2144345174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7C9FABB3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Cesi - Ponzi - De Benedictis - Morelli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754F779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Lingue 3</w:t>
                </w:r>
              </w:p>
            </w:tc>
          </w:tr>
          <w:tr w:rsidR="009D31C5" w14:paraId="0C8BDF4A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2"/>
                <w:id w:val="1716079125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11209B9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2B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3"/>
                <w:id w:val="1373805589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68A05E5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Rimola - Alterio - Fischetto - Montinaro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6C37CE7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Geostoria 1</w:t>
                </w:r>
              </w:p>
            </w:tc>
          </w:tr>
          <w:tr w:rsidR="009D31C5" w14:paraId="6D218237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4"/>
                <w:id w:val="680940144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0D8A868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2C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5"/>
                <w:id w:val="-626162597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shd w:val="clear" w:color="auto" w:fill="FFFFFF" w:themeFill="background1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45F2C15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Danese - Conte - Impagnatiello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F9B6A54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Lettere 1</w:t>
                </w:r>
              </w:p>
            </w:tc>
          </w:tr>
          <w:tr w:rsidR="009D31C5" w14:paraId="2CE8253D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6"/>
                <w:id w:val="-202794559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E55195E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2D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7"/>
                <w:id w:val="-833598444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9F6A9B9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Prence - Pernisco - Santamaria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8F53EF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Lettere 2</w:t>
                </w:r>
              </w:p>
            </w:tc>
          </w:tr>
          <w:tr w:rsidR="009D31C5" w14:paraId="3A57B340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8"/>
                <w:id w:val="-521854986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0CF0299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3A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19"/>
                <w:id w:val="1672603603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C19392C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Napoletano - Lupo - Cuomo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4AFA0A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Matematica 1</w:t>
                </w:r>
              </w:p>
            </w:tc>
          </w:tr>
          <w:tr w:rsidR="009D31C5" w14:paraId="6B350F02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20"/>
                <w:id w:val="-194309405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7C7C788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3B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21"/>
                <w:id w:val="-545529942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A30CB91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Aloisio - Palano - Petrolo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F903C71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Matematica 2</w:t>
                </w:r>
              </w:p>
            </w:tc>
          </w:tr>
          <w:tr w:rsidR="009D31C5" w14:paraId="32275B37" w14:textId="77777777" w:rsidTr="1E1369F0">
            <w:trPr>
              <w:trHeight w:val="315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22"/>
                <w:id w:val="-583834334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C373217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3C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23"/>
                <w:id w:val="773367761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757368A3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Conte R. - Pennetta E. - Pennetta F.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4FD5467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Matematica 3</w:t>
                </w:r>
              </w:p>
            </w:tc>
          </w:tr>
          <w:tr w:rsidR="009D31C5" w14:paraId="7017FEB7" w14:textId="77777777" w:rsidTr="1E1369F0">
            <w:trPr>
              <w:trHeight w:val="339"/>
            </w:tr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24"/>
                <w:id w:val="1671526315"/>
                <w:lock w:val="contentLocked"/>
              </w:sdtPr>
              <w:sdtContent>
                <w:tc>
                  <w:tcPr>
                    <w:tcW w:w="1350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ACC26A4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3D</w:t>
                    </w:r>
                  </w:p>
                </w:tc>
              </w:sdtContent>
            </w:sdt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tag w:val="goog_rdk_25"/>
                <w:id w:val="931780793"/>
              </w:sdtPr>
              <w:sdtContent>
                <w:tc>
                  <w:tcPr>
                    <w:tcW w:w="4065" w:type="dxa"/>
                    <w:tcBorders>
                      <w:top w:val="single" w:sz="4" w:space="0" w:color="CCCCCC"/>
                      <w:left w:val="single" w:sz="4" w:space="0" w:color="CCCCCC"/>
                      <w:bottom w:val="single" w:sz="4" w:space="0" w:color="CCCCCC"/>
                      <w:right w:val="single" w:sz="4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70D25754" w14:textId="77777777" w:rsidR="009D31C5" w:rsidRDefault="1E1369F0" w:rsidP="1E1369F0">
                    <w:pPr>
                      <w:widowControl w:val="0"/>
                      <w:spacing w:after="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1E1369F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Rosato - Dellabate - Cisternino</w:t>
                    </w:r>
                  </w:p>
                </w:tc>
              </w:sdtContent>
            </w:sdt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38C4DB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Biblioteca</w:t>
                </w:r>
              </w:p>
            </w:tc>
          </w:tr>
          <w:tr w:rsidR="009D31C5" w14:paraId="58359ADD" w14:textId="77777777" w:rsidTr="1E1369F0">
            <w:trPr>
              <w:trHeight w:val="339"/>
            </w:trPr>
            <w:tc>
              <w:tcPr>
                <w:tcW w:w="1350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8BEDA8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Varie</w:t>
                </w:r>
              </w:p>
            </w:tc>
            <w:tc>
              <w:tcPr>
                <w:tcW w:w="406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20DA1D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Docenti di strumento</w:t>
                </w:r>
              </w:p>
            </w:tc>
            <w:tc>
              <w:tcPr>
                <w:tcW w:w="3075" w:type="dxa"/>
                <w:tcBorders>
                  <w:top w:val="single" w:sz="4" w:space="0" w:color="CCCCCC"/>
                  <w:left w:val="single" w:sz="4" w:space="0" w:color="CCCCCC"/>
                  <w:bottom w:val="single" w:sz="4" w:space="0" w:color="CCCCCC"/>
                  <w:right w:val="single" w:sz="4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3883905" w14:textId="77777777" w:rsidR="009D31C5" w:rsidRDefault="1E1369F0" w:rsidP="1E1369F0">
                <w:pPr>
                  <w:widowControl w:val="0"/>
                  <w:spacing w:after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1E1369F0">
                  <w:rPr>
                    <w:rFonts w:ascii="Arial" w:eastAsia="Arial" w:hAnsi="Arial" w:cs="Arial"/>
                    <w:sz w:val="16"/>
                    <w:szCs w:val="16"/>
                  </w:rPr>
                  <w:t>Presenziano alle varie assemblee, per promuovere le attività di strumento.</w:t>
                </w:r>
              </w:p>
            </w:tc>
          </w:tr>
        </w:tbl>
      </w:sdtContent>
    </w:sdt>
    <w:p w14:paraId="60061E4C" w14:textId="77777777" w:rsidR="009D31C5" w:rsidRDefault="009D31C5">
      <w:pPr>
        <w:spacing w:after="0" w:line="240" w:lineRule="auto"/>
        <w:jc w:val="both"/>
      </w:pPr>
    </w:p>
    <w:p w14:paraId="2946DB82" w14:textId="19D7CEBB" w:rsidR="009D31C5" w:rsidRDefault="009D31C5" w:rsidP="1E1369F0">
      <w:pPr>
        <w:spacing w:after="0" w:line="240" w:lineRule="auto"/>
        <w:jc w:val="both"/>
        <w:rPr>
          <w:rFonts w:cs="Calibri"/>
        </w:rPr>
      </w:pPr>
    </w:p>
    <w:p w14:paraId="5997CC1D" w14:textId="77777777" w:rsidR="009D31C5" w:rsidRDefault="009D31C5">
      <w:pPr>
        <w:spacing w:after="0" w:line="240" w:lineRule="auto"/>
      </w:pPr>
    </w:p>
    <w:p w14:paraId="061FC875" w14:textId="77777777" w:rsidR="009D31C5" w:rsidRDefault="00221E53" w:rsidP="00990142">
      <w:pPr>
        <w:spacing w:after="0" w:line="240" w:lineRule="auto"/>
        <w:ind w:left="7200"/>
        <w:jc w:val="right"/>
        <w:rPr>
          <w:rFonts w:cs="Calibri"/>
        </w:rPr>
      </w:pPr>
      <w:r>
        <w:t>Il Dirigente</w:t>
      </w:r>
      <w:r>
        <w:rPr>
          <w:rFonts w:cs="Calibri"/>
        </w:rPr>
        <w:t xml:space="preserve"> Scolastico</w:t>
      </w:r>
    </w:p>
    <w:p w14:paraId="12B58474" w14:textId="77777777" w:rsidR="009D31C5" w:rsidRDefault="00221E53" w:rsidP="00990142">
      <w:pPr>
        <w:spacing w:after="0" w:line="240" w:lineRule="auto"/>
        <w:ind w:left="6480" w:firstLine="720"/>
        <w:jc w:val="right"/>
        <w:rPr>
          <w:rFonts w:cs="Calibri"/>
        </w:rPr>
      </w:pPr>
      <w:r>
        <w:t xml:space="preserve">       </w:t>
      </w:r>
      <w:r>
        <w:rPr>
          <w:rFonts w:cs="Calibri"/>
        </w:rPr>
        <w:t>Maurizio Fino</w:t>
      </w:r>
    </w:p>
    <w:p w14:paraId="110FFD37" w14:textId="2DCA5DD3" w:rsidR="00990142" w:rsidRDefault="0099014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3EA520A3" w14:textId="77777777" w:rsidR="00990142" w:rsidRPr="00990142" w:rsidRDefault="00990142" w:rsidP="0099014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lastRenderedPageBreak/>
        <w:t>Vademecum per i docenti utile per la conduzione dell’assemblea dei genitori, in occasione dell’elezione dei Rappresentanti di Classe.</w:t>
      </w:r>
    </w:p>
    <w:p w14:paraId="5FE1F5E3" w14:textId="77777777" w:rsidR="00990142" w:rsidRPr="00990142" w:rsidRDefault="00990142" w:rsidP="0099014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142">
        <w:rPr>
          <w:rFonts w:eastAsia="Times New Roman" w:cs="Calibri"/>
          <w:color w:val="1C2024"/>
          <w:lang w:eastAsia="it-IT"/>
        </w:rPr>
        <w:t>Il docente Coordinatore o un altro docente presenta la situazione disciplinare della classe; illustra le funzioni del rappresentante dei genitori e le procedure da attuare per l’espletamento delle operazioni di voto.</w:t>
      </w:r>
      <w:r w:rsidRPr="00990142">
        <w:rPr>
          <w:rFonts w:eastAsia="Times New Roman" w:cs="Calibri"/>
          <w:b/>
          <w:bCs/>
          <w:color w:val="000000"/>
          <w:lang w:eastAsia="it-IT"/>
        </w:rPr>
        <w:t xml:space="preserve"> </w:t>
      </w:r>
      <w:r w:rsidRPr="00990142">
        <w:rPr>
          <w:rFonts w:eastAsia="Times New Roman" w:cs="Calibri"/>
          <w:color w:val="000000"/>
          <w:lang w:eastAsia="it-IT"/>
        </w:rPr>
        <w:t>Ricordare ai genitori </w:t>
      </w:r>
    </w:p>
    <w:p w14:paraId="7AA2FC26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Calibri"/>
          <w:b/>
          <w:bCs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 xml:space="preserve">orari di ingresso / di uscita: tutte le classi devono rispettare l’orario </w:t>
      </w:r>
      <w:r w:rsidRPr="00990142">
        <w:rPr>
          <w:rFonts w:eastAsia="Times New Roman" w:cs="Calibri"/>
          <w:color w:val="000000"/>
          <w:lang w:eastAsia="it-IT"/>
        </w:rPr>
        <w:t xml:space="preserve">ponendo </w:t>
      </w:r>
      <w:r w:rsidRPr="00990142">
        <w:rPr>
          <w:rFonts w:eastAsia="Times New Roman" w:cs="Calibri"/>
          <w:b/>
          <w:bCs/>
          <w:color w:val="000000"/>
          <w:lang w:eastAsia="it-IT"/>
        </w:rPr>
        <w:t>massima</w:t>
      </w:r>
      <w:r w:rsidRPr="00990142">
        <w:rPr>
          <w:rFonts w:eastAsia="Times New Roman" w:cs="Calibri"/>
          <w:color w:val="000000"/>
          <w:lang w:eastAsia="it-IT"/>
        </w:rPr>
        <w:t xml:space="preserve"> </w:t>
      </w:r>
      <w:r w:rsidRPr="00990142">
        <w:rPr>
          <w:rFonts w:eastAsia="Times New Roman" w:cs="Calibri"/>
          <w:b/>
          <w:bCs/>
          <w:color w:val="000000"/>
          <w:lang w:eastAsia="it-IT"/>
        </w:rPr>
        <w:t xml:space="preserve">attenzione </w:t>
      </w:r>
      <w:r w:rsidRPr="00990142">
        <w:rPr>
          <w:rFonts w:eastAsia="Times New Roman" w:cs="Calibri"/>
          <w:color w:val="000000"/>
          <w:lang w:eastAsia="it-IT"/>
        </w:rPr>
        <w:t>al suono della campanella di entrata e di uscita;</w:t>
      </w:r>
    </w:p>
    <w:p w14:paraId="59B03337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90142">
        <w:rPr>
          <w:rFonts w:eastAsia="Times New Roman" w:cs="Calibri"/>
          <w:color w:val="000000"/>
          <w:lang w:eastAsia="it-IT"/>
        </w:rPr>
        <w:t xml:space="preserve">la necessaria convocazione dei genitori mediante lettera scritta </w:t>
      </w:r>
      <w:r w:rsidRPr="00990142">
        <w:rPr>
          <w:rFonts w:eastAsia="Times New Roman" w:cs="Calibri"/>
          <w:b/>
          <w:bCs/>
          <w:color w:val="000000"/>
          <w:lang w:eastAsia="it-IT"/>
        </w:rPr>
        <w:t>dopo cinque ritardi</w:t>
      </w:r>
      <w:r w:rsidRPr="00990142">
        <w:rPr>
          <w:rFonts w:eastAsia="Times New Roman" w:cs="Calibri"/>
          <w:color w:val="000000"/>
          <w:lang w:eastAsia="it-IT"/>
        </w:rPr>
        <w:t xml:space="preserve"> dello studente rispetto all’orario di ingresso (insistere sulla </w:t>
      </w:r>
      <w:r w:rsidRPr="00990142">
        <w:rPr>
          <w:rFonts w:eastAsia="Times New Roman" w:cs="Calibri"/>
          <w:i/>
          <w:iCs/>
          <w:color w:val="000000"/>
          <w:lang w:eastAsia="it-IT"/>
        </w:rPr>
        <w:t>necessità educa</w:t>
      </w:r>
      <w:r w:rsidRPr="00990142">
        <w:rPr>
          <w:rFonts w:eastAsia="Times New Roman" w:cs="Calibri"/>
          <w:color w:val="000000"/>
          <w:lang w:eastAsia="it-IT"/>
        </w:rPr>
        <w:t xml:space="preserve">tiva del rispetto delle regole già negli anni di scuola per l’acquisizione di un </w:t>
      </w:r>
      <w:r w:rsidRPr="00990142">
        <w:rPr>
          <w:rFonts w:eastAsia="Times New Roman" w:cs="Calibri"/>
          <w:i/>
          <w:iCs/>
          <w:color w:val="000000"/>
          <w:lang w:eastAsia="it-IT"/>
        </w:rPr>
        <w:t>habitus mentale… di comportamenti sociali</w:t>
      </w:r>
      <w:r w:rsidRPr="00990142">
        <w:rPr>
          <w:rFonts w:eastAsia="Times New Roman" w:cs="Calibri"/>
          <w:color w:val="000000"/>
          <w:lang w:eastAsia="it-IT"/>
        </w:rPr>
        <w:t>);</w:t>
      </w:r>
    </w:p>
    <w:p w14:paraId="57A9B718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90142">
        <w:rPr>
          <w:rFonts w:eastAsia="Times New Roman" w:cs="Calibri"/>
          <w:color w:val="000000"/>
          <w:lang w:eastAsia="it-IT"/>
        </w:rPr>
        <w:t xml:space="preserve">il </w:t>
      </w:r>
      <w:r w:rsidRPr="00990142">
        <w:rPr>
          <w:rFonts w:eastAsia="Times New Roman" w:cs="Calibri"/>
          <w:b/>
          <w:bCs/>
          <w:color w:val="000000"/>
          <w:lang w:eastAsia="it-IT"/>
        </w:rPr>
        <w:t>divieto di sosta</w:t>
      </w:r>
      <w:r w:rsidRPr="00990142">
        <w:rPr>
          <w:rFonts w:eastAsia="Times New Roman" w:cs="Calibri"/>
          <w:color w:val="000000"/>
          <w:lang w:eastAsia="it-IT"/>
        </w:rPr>
        <w:t xml:space="preserve"> </w:t>
      </w:r>
      <w:r w:rsidRPr="00990142">
        <w:rPr>
          <w:rFonts w:eastAsia="Times New Roman" w:cs="Calibri"/>
          <w:b/>
          <w:bCs/>
          <w:color w:val="000000"/>
          <w:lang w:eastAsia="it-IT"/>
        </w:rPr>
        <w:t>nei cortili</w:t>
      </w:r>
      <w:r w:rsidRPr="00990142">
        <w:rPr>
          <w:rFonts w:eastAsia="Times New Roman" w:cs="Calibri"/>
          <w:color w:val="000000"/>
          <w:lang w:eastAsia="it-IT"/>
        </w:rPr>
        <w:t xml:space="preserve"> dei plessi per non arrecare disturbo alle classi durante le ore di attività; </w:t>
      </w:r>
    </w:p>
    <w:p w14:paraId="24E20610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Calibri"/>
          <w:b/>
          <w:bCs/>
          <w:color w:val="000000"/>
          <w:lang w:eastAsia="it-IT"/>
        </w:rPr>
      </w:pPr>
      <w:r w:rsidRPr="00990142">
        <w:rPr>
          <w:rFonts w:eastAsia="Times New Roman" w:cs="Calibri"/>
          <w:color w:val="000000"/>
          <w:lang w:eastAsia="it-IT"/>
        </w:rPr>
        <w:t xml:space="preserve">il </w:t>
      </w:r>
      <w:r w:rsidRPr="00990142">
        <w:rPr>
          <w:rFonts w:eastAsia="Times New Roman" w:cs="Calibri"/>
          <w:b/>
          <w:bCs/>
          <w:color w:val="000000"/>
          <w:lang w:eastAsia="it-IT"/>
        </w:rPr>
        <w:t xml:space="preserve">divieto di prelevare gli alunni prima dell’orario di uscita in caso di pioggia </w:t>
      </w:r>
      <w:r w:rsidRPr="00990142">
        <w:rPr>
          <w:rFonts w:eastAsia="Times New Roman" w:cs="Calibri"/>
          <w:color w:val="000000"/>
          <w:lang w:eastAsia="it-IT"/>
        </w:rPr>
        <w:t xml:space="preserve">(insistere molto per </w:t>
      </w:r>
      <w:r w:rsidRPr="00990142">
        <w:rPr>
          <w:rFonts w:eastAsia="Times New Roman" w:cs="Calibri"/>
          <w:b/>
          <w:bCs/>
          <w:i/>
          <w:iCs/>
          <w:color w:val="000000"/>
          <w:lang w:eastAsia="it-IT"/>
        </w:rPr>
        <w:t>sradicare</w:t>
      </w:r>
      <w:r w:rsidRPr="00990142">
        <w:rPr>
          <w:rFonts w:eastAsia="Times New Roman" w:cs="Calibri"/>
          <w:color w:val="000000"/>
          <w:lang w:eastAsia="it-IT"/>
        </w:rPr>
        <w:t xml:space="preserve"> questa abitudine che crea solo confusione e disagi anche per i Collaboratori che non possono allontanarsi per prelevare gli alunni dalle classi, ma devono permanere nelle vicinanze dell’ingresso per la necessaria vigilanza);</w:t>
      </w:r>
    </w:p>
    <w:p w14:paraId="0E0F4E56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Calibri"/>
          <w:b/>
          <w:bCs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>svolgere</w:t>
      </w:r>
      <w:r w:rsidRPr="00990142">
        <w:rPr>
          <w:rFonts w:eastAsia="Times New Roman" w:cs="Calibri"/>
          <w:color w:val="000000"/>
          <w:lang w:eastAsia="it-IT"/>
        </w:rPr>
        <w:t xml:space="preserve"> opera di persuasione presso i genitori per contenere le richieste di uscite anticipate che comunque devono essere giustificate e scritte dal giorno precedente sui moduli contenuti nel diario personale per consentire una migliore organizzazione dell’attività didattica giornaliera. Resta inteso che alcune eccezioni ampiamente documentate e motivate possono essere consentite dal Dirigente Scolastico e che i permessi di uscita anticipata non previsti ed emersi nella stessa mattinata, in casi straordinari, possono essere richiesti sempre con i moduli contenuti nel diario facendo prelevare l’alunno/a dalla collaboratrice. L’alunno/a in uscita anticipata nel frattempo si prepara e viene accompagnato/a presso </w:t>
      </w:r>
      <w:r w:rsidRPr="00990142">
        <w:rPr>
          <w:rFonts w:eastAsia="Times New Roman" w:cs="Calibri"/>
          <w:b/>
          <w:bCs/>
          <w:color w:val="000000"/>
          <w:lang w:eastAsia="it-IT"/>
        </w:rPr>
        <w:t>il genitore che ha comunque l’obbligo di attendere nell’atrio d’ingresso;</w:t>
      </w:r>
    </w:p>
    <w:p w14:paraId="7C3CE765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90142">
        <w:rPr>
          <w:rFonts w:eastAsia="Times New Roman" w:cs="Calibri"/>
          <w:color w:val="000000"/>
          <w:lang w:eastAsia="it-IT"/>
        </w:rPr>
        <w:t xml:space="preserve">il </w:t>
      </w:r>
      <w:r w:rsidRPr="00990142">
        <w:rPr>
          <w:rFonts w:eastAsia="Times New Roman" w:cs="Calibri"/>
          <w:b/>
          <w:bCs/>
          <w:color w:val="000000"/>
          <w:lang w:eastAsia="it-IT"/>
        </w:rPr>
        <w:t xml:space="preserve">divieto d’ingresso </w:t>
      </w:r>
      <w:r w:rsidRPr="00990142">
        <w:rPr>
          <w:rFonts w:eastAsia="Times New Roman" w:cs="Calibri"/>
          <w:color w:val="000000"/>
          <w:lang w:eastAsia="it-IT"/>
        </w:rPr>
        <w:t>a qualunque estraneo se non autorizzato</w:t>
      </w:r>
      <w:r w:rsidRPr="00990142">
        <w:rPr>
          <w:rFonts w:eastAsia="Times New Roman" w:cs="Calibri"/>
          <w:b/>
          <w:bCs/>
          <w:color w:val="000000"/>
          <w:lang w:eastAsia="it-IT"/>
        </w:rPr>
        <w:t>;</w:t>
      </w:r>
    </w:p>
    <w:p w14:paraId="478609B3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 xml:space="preserve">l’impegno a firmare il Patto di Condivisione </w:t>
      </w:r>
      <w:r w:rsidRPr="00990142">
        <w:rPr>
          <w:rFonts w:eastAsia="Times New Roman" w:cs="Calibri"/>
          <w:color w:val="000000"/>
          <w:lang w:eastAsia="it-IT"/>
        </w:rPr>
        <w:t>(modello inserito nel Diario personale);</w:t>
      </w:r>
    </w:p>
    <w:p w14:paraId="7C2EE32D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 xml:space="preserve">l’impegno a firmare il consenso alla pubblicazione di immagini o di video </w:t>
      </w:r>
      <w:r w:rsidRPr="00990142">
        <w:rPr>
          <w:rFonts w:eastAsia="Times New Roman" w:cs="Calibri"/>
          <w:color w:val="000000"/>
          <w:lang w:eastAsia="it-IT"/>
        </w:rPr>
        <w:t>sui giornali, sul sito web della scuola, sulle pagine social della scuola, valido per il corrente anno scolastico (modello inserito nel diario personale);</w:t>
      </w:r>
    </w:p>
    <w:p w14:paraId="2DCE3CAB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 xml:space="preserve">informare che, come prevede il DPR 122/2009, </w:t>
      </w:r>
      <w:r w:rsidRPr="00990142">
        <w:rPr>
          <w:rFonts w:eastAsia="Times New Roman" w:cs="Calibri"/>
          <w:color w:val="000000"/>
          <w:lang w:eastAsia="it-IT"/>
        </w:rPr>
        <w:t>“ai fini della validità dell’anno scolastico, per procedere alla valutazione finale di ciascuno studente, è richiesta la frequenza di almeno tre quarti dell’orario annuale personalizzato”: (Tempo Ordinario 990 ore annuali – n. 743 ore di presenza e massimo n. 248 ore di assenza; Indirizzo Musicale 1089 ore settimanali – n. 817 ore di presenza e massimo n. 272 ore di assenza;</w:t>
      </w:r>
    </w:p>
    <w:p w14:paraId="5BFA47C2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>la rilevanza formativa dei Progetti in orario extrascolastico;</w:t>
      </w:r>
    </w:p>
    <w:p w14:paraId="2B9FBCF0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 xml:space="preserve">l’obbligo di seguire le lezioni di strumento </w:t>
      </w:r>
      <w:r w:rsidRPr="00990142">
        <w:rPr>
          <w:rFonts w:eastAsia="Times New Roman" w:cs="Calibri"/>
          <w:color w:val="000000"/>
          <w:lang w:eastAsia="it-IT"/>
        </w:rPr>
        <w:t>per i tre anni una volta scelto l’indirizzo musicale proposto dall’Istituto al momento dell’iscrizione: lo strumento è materia di insegnamento curricolare;</w:t>
      </w:r>
    </w:p>
    <w:p w14:paraId="2A200666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>informare sull’esistenza</w:t>
      </w:r>
      <w:r w:rsidRPr="00990142">
        <w:rPr>
          <w:rFonts w:eastAsia="Times New Roman" w:cs="Calibri"/>
          <w:b/>
          <w:bCs/>
          <w:i/>
          <w:iCs/>
          <w:color w:val="000000"/>
          <w:lang w:eastAsia="it-IT"/>
        </w:rPr>
        <w:t xml:space="preserve"> </w:t>
      </w:r>
      <w:r w:rsidRPr="00990142">
        <w:rPr>
          <w:rFonts w:eastAsia="Times New Roman" w:cs="Calibri"/>
          <w:b/>
          <w:bCs/>
          <w:color w:val="000000"/>
          <w:lang w:eastAsia="it-IT"/>
        </w:rPr>
        <w:t>del sito</w:t>
      </w:r>
      <w:r w:rsidRPr="00990142">
        <w:rPr>
          <w:rFonts w:eastAsia="Times New Roman" w:cs="Calibri"/>
          <w:color w:val="000000"/>
          <w:lang w:eastAsia="it-IT"/>
        </w:rPr>
        <w:t xml:space="preserve"> dell’Istituto che rende molto agevoli le comunicazioni scuola famiglia e del </w:t>
      </w:r>
      <w:r w:rsidRPr="00990142">
        <w:rPr>
          <w:rFonts w:eastAsia="Times New Roman" w:cs="Calibri"/>
          <w:b/>
          <w:bCs/>
          <w:color w:val="000000"/>
          <w:lang w:eastAsia="it-IT"/>
        </w:rPr>
        <w:t>Registro on line</w:t>
      </w:r>
      <w:r w:rsidRPr="00990142">
        <w:rPr>
          <w:rFonts w:eastAsia="Times New Roman" w:cs="Calibri"/>
          <w:color w:val="000000"/>
          <w:lang w:eastAsia="it-IT"/>
        </w:rPr>
        <w:t xml:space="preserve"> per accedere al quale ogni genitore deve recarsi negli uffici di segreteria a ritirare la password;</w:t>
      </w:r>
    </w:p>
    <w:p w14:paraId="29A24E46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 xml:space="preserve">invitare i genitori a convincere i propri figli a farsi un salvadanaio per raccogliere le somme necessarie per le visite guidate e per il viaggio di istruzione programmati dalla scuola </w:t>
      </w:r>
      <w:r w:rsidRPr="00990142">
        <w:rPr>
          <w:rFonts w:eastAsia="Times New Roman" w:cs="Calibri"/>
          <w:color w:val="000000"/>
          <w:lang w:eastAsia="it-IT"/>
        </w:rPr>
        <w:t>per responsabilizzarli e per non pesare sull’economia della famiglia;</w:t>
      </w:r>
    </w:p>
    <w:p w14:paraId="52A19764" w14:textId="77777777" w:rsidR="00990142" w:rsidRPr="00990142" w:rsidRDefault="00990142" w:rsidP="0099014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Calibri"/>
          <w:i/>
          <w:iCs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>comunicare l’obbligo di indossare la divisa;</w:t>
      </w:r>
    </w:p>
    <w:p w14:paraId="1C39A781" w14:textId="77777777" w:rsidR="00990142" w:rsidRPr="00990142" w:rsidRDefault="00990142" w:rsidP="00990142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="Calibri"/>
          <w:i/>
          <w:iCs/>
          <w:color w:val="000000"/>
          <w:lang w:eastAsia="it-IT"/>
        </w:rPr>
      </w:pPr>
      <w:r w:rsidRPr="00990142">
        <w:rPr>
          <w:rFonts w:eastAsia="Times New Roman" w:cs="Calibri"/>
          <w:b/>
          <w:bCs/>
          <w:color w:val="000000"/>
          <w:lang w:eastAsia="it-IT"/>
        </w:rPr>
        <w:t>il divieto di usare il cellulare in classe, nei corridoi e durante le entrate e le uscite da scuola (insistere sulla necessità di spegnere i cellulari a scuola).</w:t>
      </w:r>
    </w:p>
    <w:p w14:paraId="67DE98AB" w14:textId="6193CF2E" w:rsidR="00990142" w:rsidRPr="00990142" w:rsidRDefault="00990142" w:rsidP="0099014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142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990142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990142">
        <w:rPr>
          <w:rFonts w:ascii="Times New Roman" w:eastAsia="Times New Roman" w:hAnsi="Times New Roman"/>
          <w:sz w:val="24"/>
          <w:szCs w:val="24"/>
          <w:lang w:eastAsia="it-IT"/>
        </w:rPr>
        <w:br/>
      </w:r>
      <w:r>
        <w:rPr>
          <w:rFonts w:eastAsia="Times New Roman" w:cs="Calibri"/>
          <w:b/>
          <w:bCs/>
          <w:color w:val="1C2024"/>
          <w:lang w:eastAsia="it-IT"/>
        </w:rPr>
        <w:br w:type="page"/>
      </w:r>
    </w:p>
    <w:p w14:paraId="0B870ABE" w14:textId="726355C7" w:rsidR="00990142" w:rsidRPr="00990142" w:rsidRDefault="00990142" w:rsidP="009901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0142">
        <w:rPr>
          <w:rFonts w:eastAsia="Times New Roman" w:cs="Calibri"/>
          <w:b/>
          <w:bCs/>
          <w:color w:val="1C2024"/>
          <w:lang w:eastAsia="it-IT"/>
        </w:rPr>
        <w:lastRenderedPageBreak/>
        <w:t>Vademecum per i docenti utile per le operazioni di voto, in occasione dell’Elezione dei Rappresentanti di Classe.</w:t>
      </w:r>
    </w:p>
    <w:p w14:paraId="56B3DF48" w14:textId="77777777" w:rsidR="00990142" w:rsidRPr="00990142" w:rsidRDefault="00990142" w:rsidP="0099014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1C2024"/>
          <w:lang w:eastAsia="it-IT"/>
        </w:rPr>
      </w:pPr>
      <w:r w:rsidRPr="00990142">
        <w:rPr>
          <w:rFonts w:eastAsia="Times New Roman" w:cs="Calibri"/>
          <w:color w:val="1C2024"/>
          <w:lang w:eastAsia="it-IT"/>
        </w:rPr>
        <w:t>Il Seggio Elettorale è costituito da </w:t>
      </w:r>
      <w:r w:rsidRPr="00990142">
        <w:rPr>
          <w:rFonts w:eastAsia="Times New Roman" w:cs="Calibri"/>
          <w:b/>
          <w:bCs/>
          <w:color w:val="1C2024"/>
          <w:lang w:eastAsia="it-IT"/>
        </w:rPr>
        <w:t>tre componenti </w:t>
      </w:r>
      <w:r w:rsidRPr="00990142">
        <w:rPr>
          <w:rFonts w:eastAsia="Times New Roman" w:cs="Calibri"/>
          <w:color w:val="1C2024"/>
          <w:lang w:eastAsia="it-IT"/>
        </w:rPr>
        <w:t>dell’assemblea, dei quali uno svolge le funzioni di Presidente e due di Scrutatori. Uno degli scrutatori svolge la funzione di segretario e redige l’apposito verbale presente nella busta predisposta dalla scuola.</w:t>
      </w:r>
    </w:p>
    <w:p w14:paraId="4D89B934" w14:textId="77777777" w:rsidR="00990142" w:rsidRPr="00990142" w:rsidRDefault="00990142" w:rsidP="0099014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1C2024"/>
          <w:lang w:eastAsia="it-IT"/>
        </w:rPr>
      </w:pPr>
      <w:r w:rsidRPr="00990142">
        <w:rPr>
          <w:rFonts w:eastAsia="Times New Roman" w:cs="Calibri"/>
          <w:color w:val="1C2024"/>
          <w:lang w:eastAsia="it-IT"/>
        </w:rPr>
        <w:t>Il Seggio ha a disposizione l’elenco dei genitori di ciascuna classe; si ricorda che sono elettori entrambi i genitori o chi ne fa le veci.</w:t>
      </w:r>
    </w:p>
    <w:p w14:paraId="3792D6E2" w14:textId="77777777" w:rsidR="00990142" w:rsidRPr="00990142" w:rsidRDefault="00990142" w:rsidP="0099014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b/>
          <w:bCs/>
          <w:color w:val="1C2024"/>
          <w:lang w:eastAsia="it-IT"/>
        </w:rPr>
      </w:pPr>
      <w:r w:rsidRPr="00990142">
        <w:rPr>
          <w:rFonts w:eastAsia="Times New Roman" w:cs="Calibri"/>
          <w:b/>
          <w:bCs/>
          <w:color w:val="1C2024"/>
          <w:lang w:eastAsia="it-IT"/>
        </w:rPr>
        <w:t>In caso di scarsa partecipazione, i docenti si attivano per unire più Seggi Elettorali.</w:t>
      </w:r>
    </w:p>
    <w:p w14:paraId="174A7186" w14:textId="77777777" w:rsidR="00990142" w:rsidRPr="00990142" w:rsidRDefault="00990142" w:rsidP="0099014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1C2024"/>
          <w:lang w:eastAsia="it-IT"/>
        </w:rPr>
      </w:pPr>
      <w:r w:rsidRPr="00990142">
        <w:rPr>
          <w:rFonts w:eastAsia="Times New Roman" w:cs="Calibri"/>
          <w:color w:val="1C2024"/>
          <w:lang w:eastAsia="it-IT"/>
        </w:rPr>
        <w:t>Le schede di votazione sono fornite dalla scuola e vanno firmate da uno scrutatore del seggio;</w:t>
      </w:r>
    </w:p>
    <w:p w14:paraId="1DF1D7DB" w14:textId="77777777" w:rsidR="00990142" w:rsidRPr="00990142" w:rsidRDefault="00990142" w:rsidP="0099014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1C2024"/>
          <w:lang w:eastAsia="it-IT"/>
        </w:rPr>
      </w:pPr>
      <w:r w:rsidRPr="00990142">
        <w:rPr>
          <w:rFonts w:eastAsia="Times New Roman" w:cs="Calibri"/>
          <w:color w:val="1C2024"/>
          <w:lang w:eastAsia="it-IT"/>
        </w:rPr>
        <w:t>In ogni classe dovranno essere eletti 4 Rappresentanti dei genitori;</w:t>
      </w:r>
    </w:p>
    <w:p w14:paraId="61F2AC8C" w14:textId="77777777" w:rsidR="00990142" w:rsidRPr="00990142" w:rsidRDefault="00990142" w:rsidP="0099014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1C2024"/>
          <w:lang w:eastAsia="it-IT"/>
        </w:rPr>
      </w:pPr>
      <w:r w:rsidRPr="00990142">
        <w:rPr>
          <w:rFonts w:eastAsia="Times New Roman" w:cs="Calibri"/>
          <w:color w:val="1C2024"/>
          <w:lang w:eastAsia="it-IT"/>
        </w:rPr>
        <w:t>Ogni genitore può esprimere 2 preferenze per eleggere 4 rappresentanti della Scuola secondaria di I grado; </w:t>
      </w:r>
    </w:p>
    <w:p w14:paraId="35D25558" w14:textId="77777777" w:rsidR="00990142" w:rsidRPr="00990142" w:rsidRDefault="00990142" w:rsidP="0099014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1C2024"/>
          <w:lang w:eastAsia="it-IT"/>
        </w:rPr>
      </w:pPr>
      <w:r w:rsidRPr="00990142">
        <w:rPr>
          <w:rFonts w:eastAsia="Times New Roman" w:cs="Calibri"/>
          <w:color w:val="1C2024"/>
          <w:lang w:eastAsia="it-IT"/>
        </w:rPr>
        <w:t>Alle</w:t>
      </w:r>
      <w:r w:rsidRPr="00990142">
        <w:rPr>
          <w:rFonts w:eastAsia="Times New Roman" w:cs="Calibri"/>
          <w:b/>
          <w:bCs/>
          <w:color w:val="1C2024"/>
          <w:lang w:eastAsia="it-IT"/>
        </w:rPr>
        <w:t> ore 19:00 terminano le operazioni di voto </w:t>
      </w:r>
      <w:r w:rsidRPr="00990142">
        <w:rPr>
          <w:rFonts w:eastAsia="Times New Roman" w:cs="Calibri"/>
          <w:color w:val="1C2024"/>
          <w:lang w:eastAsia="it-IT"/>
        </w:rPr>
        <w:t>e si procede con le operazioni di scrutinio, utilizzando le apposite tabelle di scrutinio contenute nella busta, la proclamazione degli eletti e la compilazione del verbale predisposto. </w:t>
      </w:r>
    </w:p>
    <w:p w14:paraId="6120ECAE" w14:textId="77777777" w:rsidR="00990142" w:rsidRPr="00990142" w:rsidRDefault="00990142" w:rsidP="0099014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1C2024"/>
          <w:lang w:eastAsia="it-IT"/>
        </w:rPr>
      </w:pPr>
      <w:r w:rsidRPr="00990142">
        <w:rPr>
          <w:rFonts w:eastAsia="Times New Roman" w:cs="Calibri"/>
          <w:color w:val="1C2024"/>
          <w:lang w:eastAsia="it-IT"/>
        </w:rPr>
        <w:t>Al termine di tutte le operazioni il materiale elettorale va consegnato al docente referente in servizio che provvede a depositarlo in segreteria.</w:t>
      </w:r>
    </w:p>
    <w:p w14:paraId="4724B5A3" w14:textId="77777777" w:rsidR="00990142" w:rsidRPr="00990142" w:rsidRDefault="00990142" w:rsidP="0099014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1C2024"/>
          <w:lang w:eastAsia="it-IT"/>
        </w:rPr>
      </w:pPr>
      <w:r w:rsidRPr="00990142">
        <w:rPr>
          <w:rFonts w:eastAsia="Times New Roman" w:cs="Calibri"/>
          <w:color w:val="1C2024"/>
          <w:lang w:eastAsia="it-IT"/>
        </w:rPr>
        <w:t>La proclamazione degli eletti è ufficializzata dal Dirigente Scolastico sul sito della Scuola.</w:t>
      </w:r>
    </w:p>
    <w:p w14:paraId="477E3B0C" w14:textId="77777777" w:rsidR="009D31C5" w:rsidRDefault="009D31C5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6B699379" w14:textId="77777777" w:rsidR="009D31C5" w:rsidRDefault="009D31C5">
      <w:pPr>
        <w:spacing w:after="0" w:line="240" w:lineRule="auto"/>
        <w:jc w:val="both"/>
      </w:pPr>
    </w:p>
    <w:sectPr w:rsidR="009D31C5" w:rsidSect="00990142"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52E67"/>
    <w:multiLevelType w:val="multilevel"/>
    <w:tmpl w:val="D3A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B0AC6"/>
    <w:multiLevelType w:val="multilevel"/>
    <w:tmpl w:val="FB96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043796">
    <w:abstractNumId w:val="0"/>
  </w:num>
  <w:num w:numId="2" w16cid:durableId="204270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C5"/>
    <w:rsid w:val="00221E53"/>
    <w:rsid w:val="00254C1A"/>
    <w:rsid w:val="00760EB1"/>
    <w:rsid w:val="00990142"/>
    <w:rsid w:val="009D31C5"/>
    <w:rsid w:val="1C3A8B64"/>
    <w:rsid w:val="1E1369F0"/>
    <w:rsid w:val="6203E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8017"/>
  <w15:docId w15:val="{4E06BFD8-3BBB-4998-8BBC-3BA80F7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90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8DctuuFYAfSLEasuPM8pjByvTfGNnjtq/edit?usp=sharing&amp;ouid=108741039683774260236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ivPn4ADwf5Vd/Is5Nbf/vFxXw==">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6</cp:revision>
  <dcterms:created xsi:type="dcterms:W3CDTF">2024-10-09T14:48:00Z</dcterms:created>
  <dcterms:modified xsi:type="dcterms:W3CDTF">2024-10-10T08:06:00Z</dcterms:modified>
</cp:coreProperties>
</file>