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527E" w14:textId="77777777" w:rsidR="00320C60" w:rsidRPr="00A42139" w:rsidRDefault="00320C60" w:rsidP="00A42139">
      <w:pPr>
        <w:spacing w:after="0" w:line="240" w:lineRule="auto"/>
        <w:rPr>
          <w:rFonts w:asciiTheme="minorHAnsi" w:hAnsiTheme="minorHAnsi" w:cstheme="minorHAnsi"/>
        </w:rPr>
      </w:pPr>
      <w:r w:rsidRPr="00A42139">
        <w:rPr>
          <w:rFonts w:asciiTheme="minorHAnsi" w:hAnsiTheme="minorHAnsi" w:cstheme="minorHAnsi"/>
        </w:rPr>
        <w:t xml:space="preserve">Circ. 115 </w:t>
      </w:r>
    </w:p>
    <w:p w14:paraId="1F8A9979" w14:textId="77777777" w:rsidR="00320C60" w:rsidRPr="00A42139" w:rsidRDefault="00320C60" w:rsidP="00A42139">
      <w:pPr>
        <w:spacing w:after="0" w:line="240" w:lineRule="auto"/>
        <w:rPr>
          <w:rFonts w:asciiTheme="minorHAnsi" w:hAnsiTheme="minorHAnsi" w:cstheme="minorHAnsi"/>
        </w:rPr>
      </w:pPr>
    </w:p>
    <w:p w14:paraId="4DCF6080" w14:textId="452AB37A" w:rsidR="006D0D14" w:rsidRDefault="006D0D14" w:rsidP="006D0D14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tutti gli alunni e le famiglie</w:t>
      </w:r>
    </w:p>
    <w:p w14:paraId="09D59550" w14:textId="77777777" w:rsidR="006D0D14" w:rsidRDefault="006D0D14" w:rsidP="00A42139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2259333" w14:textId="77777777" w:rsidR="006D0D14" w:rsidRDefault="006D0D14" w:rsidP="00A42139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32E6770" w14:textId="61CDE05F" w:rsidR="00E439C4" w:rsidRPr="00A42139" w:rsidRDefault="00320C60" w:rsidP="00A4213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42139">
        <w:rPr>
          <w:rFonts w:asciiTheme="minorHAnsi" w:hAnsiTheme="minorHAnsi" w:cstheme="minorHAnsi"/>
        </w:rPr>
        <w:t>PERCORSI STE</w:t>
      </w:r>
      <w:r w:rsidR="006D0D14">
        <w:rPr>
          <w:rFonts w:asciiTheme="minorHAnsi" w:hAnsiTheme="minorHAnsi" w:cstheme="minorHAnsi"/>
        </w:rPr>
        <w:t>A</w:t>
      </w:r>
      <w:r w:rsidRPr="00A42139">
        <w:rPr>
          <w:rFonts w:asciiTheme="minorHAnsi" w:hAnsiTheme="minorHAnsi" w:cstheme="minorHAnsi"/>
        </w:rPr>
        <w:t>M SECONDARIA</w:t>
      </w:r>
    </w:p>
    <w:p w14:paraId="4642FB2B" w14:textId="12343A05" w:rsidR="00E439C4" w:rsidRDefault="00E439C4" w:rsidP="00A421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A29E77" w14:textId="77777777" w:rsidR="006D0D14" w:rsidRPr="00A42139" w:rsidRDefault="006D0D14" w:rsidP="00A421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AA8567" w14:textId="39A66CC7" w:rsidR="00E439C4" w:rsidRPr="00A42139" w:rsidRDefault="00F17096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>La nostra scuola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>,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in base al D.M.65/2023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>,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ha predisposto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 xml:space="preserve"> a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lcuni percorsi didattici e formativi per tutti gli alunni delle prime, </w:t>
      </w:r>
      <w:proofErr w:type="gramStart"/>
      <w:r w:rsidRPr="00A42139">
        <w:rPr>
          <w:rFonts w:asciiTheme="minorHAnsi" w:eastAsia="Roboto" w:hAnsiTheme="minorHAnsi" w:cstheme="minorHAnsi"/>
          <w:color w:val="202124"/>
          <w:highlight w:val="white"/>
        </w:rPr>
        <w:t>seconde e terze volti</w:t>
      </w:r>
      <w:proofErr w:type="gramEnd"/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a sviluppare le competenze STEM, digitali e di innovazione. </w:t>
      </w:r>
    </w:p>
    <w:p w14:paraId="04813207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2AA2E312" w14:textId="77777777" w:rsidR="006D0D14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STEAM è l’acronimo inglese riferito a diverse discipline: Science, Technology, Engineering, Art e </w:t>
      </w:r>
      <w:proofErr w:type="spellStart"/>
      <w:r w:rsidRPr="00A42139">
        <w:rPr>
          <w:rFonts w:asciiTheme="minorHAnsi" w:eastAsia="Roboto" w:hAnsiTheme="minorHAnsi" w:cstheme="minorHAnsi"/>
          <w:color w:val="202124"/>
          <w:highlight w:val="white"/>
        </w:rPr>
        <w:t>Mathematics</w:t>
      </w:r>
      <w:proofErr w:type="spellEnd"/>
      <w:r w:rsidR="006D0D14">
        <w:rPr>
          <w:rFonts w:asciiTheme="minorHAnsi" w:eastAsia="Roboto" w:hAnsiTheme="minorHAnsi" w:cstheme="minorHAnsi"/>
          <w:color w:val="202124"/>
          <w:highlight w:val="white"/>
        </w:rPr>
        <w:t xml:space="preserve"> 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e indica, pertanto, l’insieme delle materie scientific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 xml:space="preserve">he, 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tecnologiche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 xml:space="preserve"> ed 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ingegneristiche con l’aggiunta dell’arte. </w:t>
      </w:r>
    </w:p>
    <w:p w14:paraId="5397B95B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32CC7FA9" w14:textId="0B72FE9B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I corsi proposti hanno l'obiettivo di stimolare l’approccio alle discipline STEM in un contesto creativo (STEAM) attraverso la realizzazione di prodotti, manufatti, allestimenti, esperimenti scientifici, 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>mostre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didattic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>he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afferenti alle varie discipline in un’ottica di trasversalità e contaminazione. </w:t>
      </w:r>
    </w:p>
    <w:p w14:paraId="30F35AAB" w14:textId="77777777" w:rsidR="006D0D14" w:rsidRDefault="006D0D14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6A4A358F" w14:textId="163A5CE6" w:rsidR="00E439C4" w:rsidRDefault="006D0D14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>
        <w:rPr>
          <w:rFonts w:asciiTheme="minorHAnsi" w:eastAsia="Roboto" w:hAnsiTheme="minorHAnsi" w:cstheme="minorHAnsi"/>
          <w:color w:val="202124"/>
          <w:highlight w:val="white"/>
        </w:rPr>
        <w:t>È</w:t>
      </w:r>
      <w:r w:rsidR="00F17096"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possibile iscriversi ai corsi compilando il seguente modulo entro e non oltre il 07/12/2024: </w:t>
      </w:r>
    </w:p>
    <w:p w14:paraId="580A95E8" w14:textId="77777777" w:rsidR="00D64F65" w:rsidRPr="00A42139" w:rsidRDefault="00D64F65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3BF58D82" w14:textId="77777777" w:rsidR="00E439C4" w:rsidRPr="00A42139" w:rsidRDefault="00000000" w:rsidP="00D64F65">
      <w:pPr>
        <w:spacing w:after="0" w:line="240" w:lineRule="auto"/>
        <w:jc w:val="center"/>
        <w:rPr>
          <w:rFonts w:asciiTheme="minorHAnsi" w:eastAsia="Roboto" w:hAnsiTheme="minorHAnsi" w:cstheme="minorHAnsi"/>
          <w:color w:val="202124"/>
          <w:highlight w:val="white"/>
        </w:rPr>
      </w:pPr>
      <w:hyperlink r:id="rId8">
        <w:r w:rsidR="00F17096" w:rsidRPr="00A42139">
          <w:rPr>
            <w:rFonts w:asciiTheme="minorHAnsi" w:eastAsia="Roboto" w:hAnsiTheme="minorHAnsi" w:cstheme="minorHAnsi"/>
            <w:color w:val="1155CC"/>
            <w:highlight w:val="white"/>
            <w:u w:val="single"/>
          </w:rPr>
          <w:t>https://forms.gle/NCzkfxW8KVq4gLESA</w:t>
        </w:r>
      </w:hyperlink>
    </w:p>
    <w:p w14:paraId="564296E8" w14:textId="77777777" w:rsidR="00E439C4" w:rsidRPr="00A42139" w:rsidRDefault="00E439C4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53A42496" w14:textId="77777777" w:rsidR="00E439C4" w:rsidRPr="00A42139" w:rsidRDefault="00F17096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Prima della compilazione si prega di prendere visione del programma dei corsi e dei calendari, ove presenti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.</w:t>
      </w:r>
    </w:p>
    <w:p w14:paraId="1A5B9B9F" w14:textId="77777777" w:rsidR="006D0D14" w:rsidRDefault="006D0D14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5B1C7452" w14:textId="5E4776BB" w:rsidR="00E439C4" w:rsidRPr="00A42139" w:rsidRDefault="00F17096" w:rsidP="006D0D14">
      <w:pPr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Con la compilazione del modulo le famiglie dichiarano di aver preso visione dei percorsi e di accettarne il contenuto. In caso di partecipazione si impegnano a far frequentare il/la proprio/a figlio/a con costanza ed impegno, consapevole che per l’Amministrazione il progetto ha un impatto notevole sia in termini di costi che di gestione.  </w:t>
      </w:r>
    </w:p>
    <w:p w14:paraId="610B906A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b/>
          <w:color w:val="202124"/>
          <w:highlight w:val="white"/>
        </w:rPr>
      </w:pPr>
    </w:p>
    <w:p w14:paraId="6DA741DB" w14:textId="0E070EC0" w:rsidR="00E439C4" w:rsidRPr="006D0D14" w:rsidRDefault="00F17096" w:rsidP="006D0D14">
      <w:pPr>
        <w:pStyle w:val="Paragrafoelenco"/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6D0D14">
        <w:rPr>
          <w:rFonts w:asciiTheme="minorHAnsi" w:eastAsia="Roboto" w:hAnsiTheme="minorHAnsi" w:cstheme="minorHAnsi"/>
          <w:b/>
          <w:color w:val="202124"/>
          <w:highlight w:val="white"/>
          <w:shd w:val="clear" w:color="auto" w:fill="FFF2CC" w:themeFill="accent4" w:themeFillTint="33"/>
        </w:rPr>
        <w:t xml:space="preserve">PROGETTIAMO L’AULA STEAM PARTE </w:t>
      </w:r>
      <w:r w:rsidR="006D0D14" w:rsidRPr="006D0D14">
        <w:rPr>
          <w:rFonts w:asciiTheme="minorHAnsi" w:eastAsia="Roboto" w:hAnsiTheme="minorHAnsi" w:cstheme="minorHAnsi"/>
          <w:b/>
          <w:color w:val="202124"/>
          <w:highlight w:val="white"/>
          <w:shd w:val="clear" w:color="auto" w:fill="FFF2CC" w:themeFill="accent4" w:themeFillTint="33"/>
        </w:rPr>
        <w:t>II</w:t>
      </w:r>
      <w:r w:rsidRPr="006D0D14">
        <w:rPr>
          <w:rFonts w:asciiTheme="minorHAnsi" w:eastAsia="Roboto" w:hAnsiTheme="minorHAnsi" w:cstheme="minorHAnsi"/>
          <w:color w:val="202124"/>
          <w:highlight w:val="white"/>
          <w:shd w:val="clear" w:color="auto" w:fill="FFF2CC" w:themeFill="accent4" w:themeFillTint="33"/>
        </w:rPr>
        <w:t xml:space="preserve"> (Classi seconde e terze, prime in caso di posti residui.). </w:t>
      </w:r>
    </w:p>
    <w:p w14:paraId="4E0E4E78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4496671E" w14:textId="0040B938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Durata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: 30 ore. </w:t>
      </w:r>
    </w:p>
    <w:p w14:paraId="58FECDC7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Esperto: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Giuseppe Schiuma</w:t>
      </w:r>
    </w:p>
    <w:p w14:paraId="42292A01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 xml:space="preserve">Tutor: 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Rita Giglio</w:t>
      </w:r>
    </w:p>
    <w:p w14:paraId="403D329E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Max 25 alunni per modulo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. </w:t>
      </w:r>
    </w:p>
    <w:p w14:paraId="63B9C54C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67C21E72" w14:textId="77777777" w:rsidR="006D0D14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Gli incontri integrano e completano il progetto portato avanti nel corso del precedente anno scolastico. </w:t>
      </w:r>
    </w:p>
    <w:p w14:paraId="06CBB177" w14:textId="7F39CEDE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Gli alunni che hanno già frequentato il primo corso hanno priorità di iscrizione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. </w:t>
      </w:r>
    </w:p>
    <w:p w14:paraId="4F63E272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>In caso di posti residui, potranno essere ammessi alunni delle classi prime.</w:t>
      </w:r>
    </w:p>
    <w:p w14:paraId="12EB4EAA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45F2FC71" w14:textId="1D16E8BD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Programma del corso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</w:t>
      </w:r>
    </w:p>
    <w:p w14:paraId="15CB4A67" w14:textId="0E0A5AC0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>Attraverso la progettazione e realizzazione degli spazi scolastici, gli alunni impareranno a realizzare dei modelli tridimensionali sia fisici che virtuali, realizzeranno installazioni interattive con l’uso delle tecnologie digitali e la programmazione di dispositivi elettronici, impareranno a progettare e realizzare oggetti con la stampa 3D e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 xml:space="preserve"> 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a portare a termine un lavoro progettuale dalla sua ideazione fino alla realizzazione finale.</w:t>
      </w:r>
    </w:p>
    <w:p w14:paraId="6FA9B905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32F2129B" w14:textId="3E481DBD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Periodo di svolgimento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</w:t>
      </w:r>
    </w:p>
    <w:p w14:paraId="0BC09F33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Il corso si svolgerà, salvo diverse indicazioni, esclusivamente il </w:t>
      </w:r>
      <w:r w:rsidRPr="00A42139">
        <w:rPr>
          <w:rFonts w:asciiTheme="minorHAnsi" w:eastAsia="Roboto" w:hAnsiTheme="minorHAnsi" w:cstheme="minorHAnsi"/>
          <w:b/>
          <w:color w:val="202124"/>
          <w:highlight w:val="white"/>
        </w:rPr>
        <w:t>sabato mattina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.</w:t>
      </w:r>
    </w:p>
    <w:p w14:paraId="0906912F" w14:textId="77777777" w:rsidR="00E439C4" w:rsidRPr="00A42139" w:rsidRDefault="00E439C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5BFC6541" w14:textId="11A63478" w:rsidR="00E439C4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Lezioni già programmate: </w:t>
      </w:r>
    </w:p>
    <w:p w14:paraId="30378F2D" w14:textId="77777777" w:rsidR="006D0D14" w:rsidRPr="00A42139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b/>
          <w:color w:val="202124"/>
        </w:rPr>
      </w:pPr>
    </w:p>
    <w:tbl>
      <w:tblPr>
        <w:tblStyle w:val="a1"/>
        <w:tblpPr w:leftFromText="180" w:rightFromText="180" w:topFromText="180" w:bottomFromText="180" w:vertAnchor="text"/>
        <w:tblW w:w="5000" w:type="pct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00" w:firstRow="0" w:lastRow="0" w:firstColumn="0" w:lastColumn="0" w:noHBand="0" w:noVBand="1"/>
      </w:tblPr>
      <w:tblGrid>
        <w:gridCol w:w="3905"/>
        <w:gridCol w:w="5717"/>
      </w:tblGrid>
      <w:tr w:rsidR="00E439C4" w:rsidRPr="00A42139" w14:paraId="024E2C67" w14:textId="77777777" w:rsidTr="006D0D14">
        <w:trPr>
          <w:tblCellSpacing w:w="20" w:type="dxa"/>
        </w:trPr>
        <w:tc>
          <w:tcPr>
            <w:tcW w:w="2023" w:type="pct"/>
          </w:tcPr>
          <w:p w14:paraId="7CC55CC1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pct"/>
          </w:tcPr>
          <w:p w14:paraId="3A8458C4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b/>
                <w:color w:val="202124"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b/>
                <w:color w:val="202124"/>
                <w:sz w:val="20"/>
                <w:szCs w:val="20"/>
              </w:rPr>
              <w:t>Orario</w:t>
            </w:r>
          </w:p>
        </w:tc>
      </w:tr>
      <w:tr w:rsidR="00E439C4" w:rsidRPr="00A42139" w14:paraId="1B9A733D" w14:textId="77777777" w:rsidTr="006D0D14">
        <w:trPr>
          <w:tblCellSpacing w:w="20" w:type="dxa"/>
        </w:trPr>
        <w:tc>
          <w:tcPr>
            <w:tcW w:w="2023" w:type="pct"/>
          </w:tcPr>
          <w:p w14:paraId="0C0A0CB1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30 /11/2024 </w:t>
            </w:r>
          </w:p>
        </w:tc>
        <w:tc>
          <w:tcPr>
            <w:tcW w:w="2977" w:type="pct"/>
          </w:tcPr>
          <w:p w14:paraId="7895884A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</w:rPr>
              <w:t>9:30-12:30 (3 ore)</w:t>
            </w:r>
          </w:p>
        </w:tc>
      </w:tr>
      <w:tr w:rsidR="00E439C4" w:rsidRPr="00A42139" w14:paraId="4605DF26" w14:textId="77777777" w:rsidTr="006D0D14">
        <w:trPr>
          <w:tblCellSpacing w:w="20" w:type="dxa"/>
        </w:trPr>
        <w:tc>
          <w:tcPr>
            <w:tcW w:w="2023" w:type="pct"/>
          </w:tcPr>
          <w:p w14:paraId="0F43B92A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sz w:val="20"/>
                <w:szCs w:val="20"/>
              </w:rPr>
              <w:t>07/12/2024</w:t>
            </w:r>
          </w:p>
        </w:tc>
        <w:tc>
          <w:tcPr>
            <w:tcW w:w="2977" w:type="pct"/>
          </w:tcPr>
          <w:p w14:paraId="3423371B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</w:rPr>
              <w:t>9:30-12:30 (3 ore)</w:t>
            </w:r>
          </w:p>
        </w:tc>
      </w:tr>
      <w:tr w:rsidR="00E439C4" w:rsidRPr="00A42139" w14:paraId="7AA80AC9" w14:textId="77777777" w:rsidTr="006D0D14">
        <w:trPr>
          <w:tblCellSpacing w:w="20" w:type="dxa"/>
        </w:trPr>
        <w:tc>
          <w:tcPr>
            <w:tcW w:w="2023" w:type="pct"/>
          </w:tcPr>
          <w:p w14:paraId="6A4E9490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sz w:val="20"/>
                <w:szCs w:val="20"/>
              </w:rPr>
              <w:t>14/12/2024</w:t>
            </w:r>
          </w:p>
        </w:tc>
        <w:tc>
          <w:tcPr>
            <w:tcW w:w="2977" w:type="pct"/>
          </w:tcPr>
          <w:p w14:paraId="63A63765" w14:textId="77777777" w:rsidR="00E439C4" w:rsidRPr="00A42139" w:rsidRDefault="00F17096" w:rsidP="006D0D14">
            <w:pPr>
              <w:jc w:val="both"/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</w:rPr>
            </w:pPr>
            <w:r w:rsidRPr="00A42139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</w:rPr>
              <w:t>9:30-12:30 (3 ore)</w:t>
            </w:r>
          </w:p>
        </w:tc>
      </w:tr>
    </w:tbl>
    <w:p w14:paraId="2F767398" w14:textId="75B85AF8" w:rsidR="00E439C4" w:rsidRPr="006D0D14" w:rsidRDefault="00F17096" w:rsidP="006D0D14">
      <w:pPr>
        <w:pStyle w:val="Paragrafoelenco"/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6D0D14">
        <w:rPr>
          <w:rFonts w:asciiTheme="minorHAnsi" w:eastAsia="Roboto" w:hAnsiTheme="minorHAnsi" w:cstheme="minorHAnsi"/>
          <w:b/>
          <w:color w:val="202124"/>
          <w:highlight w:val="white"/>
        </w:rPr>
        <w:t>REALIZZIAMO UNA "FIERA SCIENTIFICA</w:t>
      </w:r>
      <w:r w:rsidRPr="006D0D14">
        <w:rPr>
          <w:rFonts w:asciiTheme="minorHAnsi" w:eastAsia="Roboto" w:hAnsiTheme="minorHAnsi" w:cstheme="minorHAnsi"/>
          <w:color w:val="202124"/>
          <w:highlight w:val="white"/>
        </w:rPr>
        <w:t xml:space="preserve">" (Classi prime, seconde e terze). </w:t>
      </w:r>
    </w:p>
    <w:p w14:paraId="69D86144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6E3D4FB4" w14:textId="39681AC9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Durata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: 30 ore. </w:t>
      </w:r>
    </w:p>
    <w:p w14:paraId="4127A327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Esperto: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Tecla Impagnatiello. </w:t>
      </w:r>
    </w:p>
    <w:p w14:paraId="28AAE543" w14:textId="2D185C26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Tutor: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Isabella Marino.</w:t>
      </w:r>
    </w:p>
    <w:p w14:paraId="3F2A09DD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Max 25 alunni per modulo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. </w:t>
      </w:r>
    </w:p>
    <w:p w14:paraId="380F17F2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4AC94AE9" w14:textId="1A93ED9B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Programma del corso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</w:t>
      </w:r>
    </w:p>
    <w:p w14:paraId="274BAE81" w14:textId="1396FEA8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Durante il corso, applicando i principi della STEAM </w:t>
      </w:r>
      <w:proofErr w:type="spellStart"/>
      <w:r w:rsidRPr="00A42139">
        <w:rPr>
          <w:rFonts w:asciiTheme="minorHAnsi" w:eastAsia="Roboto" w:hAnsiTheme="minorHAnsi" w:cstheme="minorHAnsi"/>
          <w:color w:val="202124"/>
          <w:highlight w:val="white"/>
        </w:rPr>
        <w:t>education</w:t>
      </w:r>
      <w:proofErr w:type="spellEnd"/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, ci si propone di organizzare la “Science Fair” della scuola, una sorta di Fiera delle arti e delle scienze in cui gli alunni avranno l’occasione di mostrare al mondo le loro realizzazioni. La finalizzazione delle attività (che saranno scelte con i ragazzi, non imposte) mira a stimolare il loro interesse intrinseco, sviluppare le capacità progettuali, potenziare intraprendenza e senso di autoefficacia, capacità di </w:t>
      </w:r>
      <w:proofErr w:type="spellStart"/>
      <w:r w:rsidRPr="00A42139">
        <w:rPr>
          <w:rFonts w:asciiTheme="minorHAnsi" w:eastAsia="Roboto" w:hAnsiTheme="minorHAnsi" w:cstheme="minorHAnsi"/>
          <w:i/>
          <w:color w:val="202124"/>
          <w:highlight w:val="white"/>
        </w:rPr>
        <w:t>problem</w:t>
      </w:r>
      <w:proofErr w:type="spellEnd"/>
      <w:r w:rsidRPr="00A42139">
        <w:rPr>
          <w:rFonts w:asciiTheme="minorHAnsi" w:eastAsia="Roboto" w:hAnsiTheme="minorHAnsi" w:cstheme="minorHAnsi"/>
          <w:i/>
          <w:color w:val="202124"/>
          <w:highlight w:val="white"/>
        </w:rPr>
        <w:t xml:space="preserve"> solving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 e di lavoro cooperativo.</w:t>
      </w:r>
    </w:p>
    <w:p w14:paraId="73D45F4B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1D7246E2" w14:textId="22B423F6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Periodo di svolgimento</w:t>
      </w:r>
    </w:p>
    <w:p w14:paraId="44161289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>Il corso si svolgerà a partire dalla seconda metà di gennaio in orario pomeridiano (14-17) in giorni da concordare.</w:t>
      </w:r>
    </w:p>
    <w:p w14:paraId="26CAE552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b/>
          <w:color w:val="202124"/>
          <w:highlight w:val="white"/>
        </w:rPr>
      </w:pPr>
    </w:p>
    <w:p w14:paraId="1DD1E1B8" w14:textId="6C25540D" w:rsidR="00E439C4" w:rsidRPr="006D0D14" w:rsidRDefault="00F17096" w:rsidP="006D0D14">
      <w:pPr>
        <w:pStyle w:val="Paragrafoelenco"/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6D0D14">
        <w:rPr>
          <w:rFonts w:asciiTheme="minorHAnsi" w:eastAsia="Roboto" w:hAnsiTheme="minorHAnsi" w:cstheme="minorHAnsi"/>
          <w:b/>
          <w:color w:val="202124"/>
          <w:highlight w:val="white"/>
        </w:rPr>
        <w:t>ROBOTICA EDUCATIVA CON I LEGO</w:t>
      </w:r>
      <w:r w:rsidRPr="006D0D14">
        <w:rPr>
          <w:rFonts w:asciiTheme="minorHAnsi" w:eastAsia="Roboto" w:hAnsiTheme="minorHAnsi" w:cstheme="minorHAnsi"/>
          <w:color w:val="202124"/>
          <w:highlight w:val="white"/>
        </w:rPr>
        <w:t xml:space="preserve"> (classi prime, seconde e terze)</w:t>
      </w:r>
    </w:p>
    <w:p w14:paraId="31BA8BA2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17CD226B" w14:textId="5A0CA248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Durata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 15 ore.</w:t>
      </w:r>
    </w:p>
    <w:p w14:paraId="33AE1CCB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Esperto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 Tecla Impagnatiello</w:t>
      </w:r>
    </w:p>
    <w:p w14:paraId="39935AE2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Tutor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 Mariarosaria Alterio.</w:t>
      </w:r>
    </w:p>
    <w:p w14:paraId="65126059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Max 25 alunni per modulo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. </w:t>
      </w:r>
    </w:p>
    <w:p w14:paraId="72970530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1FFFE231" w14:textId="77777777" w:rsidR="006D0D14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Gli incontri integrano e completano il progetto portato avanti nel corso del precedente anno scolastico. </w:t>
      </w:r>
    </w:p>
    <w:p w14:paraId="0D0724C8" w14:textId="36952ECB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Gli alunni che hanno già frequentato il primo corso hanno priorità di iscrizione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. </w:t>
      </w:r>
    </w:p>
    <w:p w14:paraId="355BC4BC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661AB617" w14:textId="1430F60B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Programma del corso</w:t>
      </w:r>
    </w:p>
    <w:p w14:paraId="29C87B5B" w14:textId="2E73F91C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Gli alunni dovranno sviluppare un progetto STEAM funzionante utilizzando i set lego in dotazione ed altri set di robotica. Dovranno assemblare e programmare degli oggetti secondo la metodologia del </w:t>
      </w:r>
      <w:r w:rsidRP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 xml:space="preserve">learning by </w:t>
      </w:r>
      <w:proofErr w:type="spellStart"/>
      <w:r w:rsidRP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>doing</w:t>
      </w:r>
      <w:proofErr w:type="spellEnd"/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. Impareranno poi a modificare il progetto di partenza, ragionando in maniera autonoma sul controllo e correzione di eventuali errori (fase autocorrettiva di </w:t>
      </w:r>
      <w:r w:rsidRP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>debugging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). Tra gli alunni partecipanti al progetto verrà 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lastRenderedPageBreak/>
        <w:t>selezionato un</w:t>
      </w:r>
      <w:r w:rsidR="006D0D14">
        <w:rPr>
          <w:rFonts w:asciiTheme="minorHAnsi" w:eastAsia="Roboto" w:hAnsiTheme="minorHAnsi" w:cstheme="minorHAnsi"/>
          <w:color w:val="202124"/>
          <w:highlight w:val="white"/>
        </w:rPr>
        <w:t xml:space="preserve"> 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team di 10 studenti che rappresenterà la scuola secondaria nella competizione di robotica </w:t>
      </w:r>
      <w:r w:rsidRP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 xml:space="preserve">First </w:t>
      </w:r>
      <w:r w:rsid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>L</w:t>
      </w:r>
      <w:r w:rsidRP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 xml:space="preserve">ego </w:t>
      </w:r>
      <w:r w:rsid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>L</w:t>
      </w:r>
      <w:r w:rsidRPr="006D0D14">
        <w:rPr>
          <w:rFonts w:asciiTheme="minorHAnsi" w:eastAsia="Roboto" w:hAnsiTheme="minorHAnsi" w:cstheme="minorHAnsi"/>
          <w:i/>
          <w:iCs/>
          <w:color w:val="202124"/>
          <w:highlight w:val="white"/>
        </w:rPr>
        <w:t>eague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.</w:t>
      </w:r>
    </w:p>
    <w:p w14:paraId="0B311439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Periodo di svolgimento</w:t>
      </w:r>
    </w:p>
    <w:p w14:paraId="74E19117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>Il corso si svolgerà a partire dalla seconda metà di dicembre in orario pomeridiano (14-17) in giorni da concordare.</w:t>
      </w:r>
    </w:p>
    <w:p w14:paraId="0C881D04" w14:textId="77777777" w:rsidR="00E439C4" w:rsidRPr="00A42139" w:rsidRDefault="00E439C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5D5BB6BD" w14:textId="5EBC9978" w:rsidR="00E439C4" w:rsidRPr="006D0D14" w:rsidRDefault="00F17096" w:rsidP="006D0D14">
      <w:pPr>
        <w:pStyle w:val="Paragrafoelenco"/>
        <w:numPr>
          <w:ilvl w:val="0"/>
          <w:numId w:val="1"/>
        </w:numPr>
        <w:shd w:val="clear" w:color="auto" w:fill="FFF2CC" w:themeFill="accent4" w:themeFillTint="33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6D0D14">
        <w:rPr>
          <w:rFonts w:asciiTheme="minorHAnsi" w:eastAsia="Roboto" w:hAnsiTheme="minorHAnsi" w:cstheme="minorHAnsi"/>
          <w:b/>
          <w:color w:val="202124"/>
          <w:highlight w:val="white"/>
        </w:rPr>
        <w:t>DIAMO VITA ALLE NOSTRE IDEE CREANDO MONDI VIRTUALI</w:t>
      </w:r>
      <w:r w:rsidR="006D0D14" w:rsidRPr="006D0D14">
        <w:rPr>
          <w:rFonts w:asciiTheme="minorHAnsi" w:eastAsia="Roboto" w:hAnsiTheme="minorHAnsi" w:cstheme="minorHAnsi"/>
          <w:color w:val="202124"/>
          <w:highlight w:val="white"/>
        </w:rPr>
        <w:t xml:space="preserve"> </w:t>
      </w:r>
      <w:r w:rsidRPr="006D0D14">
        <w:rPr>
          <w:rFonts w:asciiTheme="minorHAnsi" w:eastAsia="Roboto" w:hAnsiTheme="minorHAnsi" w:cstheme="minorHAnsi"/>
          <w:color w:val="202124"/>
          <w:highlight w:val="white"/>
        </w:rPr>
        <w:t>(classi prime, seconde e terze)</w:t>
      </w:r>
    </w:p>
    <w:p w14:paraId="2A90D7FE" w14:textId="77777777" w:rsidR="00AD7659" w:rsidRDefault="00AD7659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227E5464" w14:textId="14CD7F14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Durata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 15 ore</w:t>
      </w:r>
    </w:p>
    <w:p w14:paraId="63785119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Esperto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 Tecla Impagnatiello</w:t>
      </w:r>
    </w:p>
    <w:p w14:paraId="19CC24F2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Tutor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>: Veronica D’Aprile.</w:t>
      </w:r>
    </w:p>
    <w:p w14:paraId="47B20ADD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Max 25 alunni per modulo</w:t>
      </w: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. </w:t>
      </w:r>
    </w:p>
    <w:p w14:paraId="08384278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1457ADE9" w14:textId="487D4120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Programma del corso</w:t>
      </w:r>
    </w:p>
    <w:p w14:paraId="02B76D29" w14:textId="77777777" w:rsidR="00E439C4" w:rsidRPr="00A42139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>Utilizzando opportune app di realtà virtuale, gli alunni impareranno a ricreare mondi virtuali ispirati all'arte, alla storia, alle scienze. Attraverso la realizzazione di tali progetti gli alunni approfondiranno le discipline e impareranno a guardare ad esse con occhi nuovi.</w:t>
      </w:r>
    </w:p>
    <w:p w14:paraId="3CDB974F" w14:textId="77777777" w:rsidR="006D0D14" w:rsidRDefault="006D0D1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  <w:u w:val="single"/>
        </w:rPr>
      </w:pPr>
    </w:p>
    <w:p w14:paraId="542B7DE2" w14:textId="77777777" w:rsidR="00AD7659" w:rsidRPr="00A42139" w:rsidRDefault="00AD7659" w:rsidP="00AD7659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  <w:u w:val="single"/>
        </w:rPr>
        <w:t>Periodo di svolgimento</w:t>
      </w:r>
    </w:p>
    <w:p w14:paraId="1B5EF3C3" w14:textId="23893519" w:rsidR="00E439C4" w:rsidRDefault="00F17096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  <w:r w:rsidRPr="00A42139">
        <w:rPr>
          <w:rFonts w:asciiTheme="minorHAnsi" w:eastAsia="Roboto" w:hAnsiTheme="minorHAnsi" w:cstheme="minorHAnsi"/>
          <w:color w:val="202124"/>
          <w:highlight w:val="white"/>
        </w:rPr>
        <w:t xml:space="preserve">Il corso si svolgerà a partire da gennaio in orario pomeridiano (14-17) in giorni da concordare. </w:t>
      </w:r>
    </w:p>
    <w:p w14:paraId="61C6CC6F" w14:textId="77777777" w:rsidR="00AD7659" w:rsidRPr="00A42139" w:rsidRDefault="00AD7659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color w:val="202124"/>
          <w:highlight w:val="white"/>
        </w:rPr>
      </w:pPr>
    </w:p>
    <w:p w14:paraId="24BA333E" w14:textId="77777777" w:rsidR="00E439C4" w:rsidRPr="00A42139" w:rsidRDefault="00E439C4" w:rsidP="006D0D14">
      <w:p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b/>
          <w:color w:val="202124"/>
          <w:highlight w:val="yellow"/>
        </w:rPr>
      </w:pPr>
    </w:p>
    <w:p w14:paraId="164C9C3B" w14:textId="67EE6DC1" w:rsidR="00E439C4" w:rsidRPr="006D0D14" w:rsidRDefault="006D0D14" w:rsidP="006D0D14">
      <w:pPr>
        <w:spacing w:after="0" w:line="240" w:lineRule="auto"/>
        <w:jc w:val="right"/>
        <w:rPr>
          <w:rFonts w:asciiTheme="minorHAnsi" w:eastAsia="Roboto" w:hAnsiTheme="minorHAnsi" w:cstheme="minorHAnsi"/>
          <w:bCs/>
          <w:color w:val="202124"/>
        </w:rPr>
      </w:pPr>
      <w:r w:rsidRPr="006D0D14">
        <w:rPr>
          <w:rFonts w:asciiTheme="minorHAnsi" w:eastAsia="Roboto" w:hAnsiTheme="minorHAnsi" w:cstheme="minorHAnsi"/>
          <w:bCs/>
          <w:color w:val="202124"/>
        </w:rPr>
        <w:t>Il Dirigente scolastico</w:t>
      </w:r>
    </w:p>
    <w:p w14:paraId="40F568FE" w14:textId="1BEF6990" w:rsidR="006D0D14" w:rsidRPr="006D0D14" w:rsidRDefault="006D0D14" w:rsidP="006D0D14">
      <w:pPr>
        <w:spacing w:after="0" w:line="240" w:lineRule="auto"/>
        <w:jc w:val="right"/>
        <w:rPr>
          <w:rFonts w:asciiTheme="minorHAnsi" w:eastAsia="Roboto" w:hAnsiTheme="minorHAnsi" w:cstheme="minorHAnsi"/>
          <w:bCs/>
          <w:color w:val="202124"/>
        </w:rPr>
      </w:pPr>
      <w:r w:rsidRPr="006D0D14">
        <w:rPr>
          <w:rFonts w:asciiTheme="minorHAnsi" w:eastAsia="Roboto" w:hAnsiTheme="minorHAnsi" w:cstheme="minorHAnsi"/>
          <w:bCs/>
          <w:color w:val="202124"/>
        </w:rPr>
        <w:t>Mauriz</w:t>
      </w:r>
      <w:r>
        <w:rPr>
          <w:rFonts w:asciiTheme="minorHAnsi" w:eastAsia="Roboto" w:hAnsiTheme="minorHAnsi" w:cstheme="minorHAnsi"/>
          <w:bCs/>
          <w:color w:val="202124"/>
        </w:rPr>
        <w:t>i</w:t>
      </w:r>
      <w:r w:rsidRPr="006D0D14">
        <w:rPr>
          <w:rFonts w:asciiTheme="minorHAnsi" w:eastAsia="Roboto" w:hAnsiTheme="minorHAnsi" w:cstheme="minorHAnsi"/>
          <w:bCs/>
          <w:color w:val="202124"/>
        </w:rPr>
        <w:t>o Fino</w:t>
      </w:r>
    </w:p>
    <w:sectPr w:rsidR="006D0D14" w:rsidRPr="006D0D14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C38D" w14:textId="77777777" w:rsidR="007E4878" w:rsidRDefault="007E4878" w:rsidP="00320C60">
      <w:pPr>
        <w:spacing w:after="0" w:line="240" w:lineRule="auto"/>
      </w:pPr>
      <w:r>
        <w:separator/>
      </w:r>
    </w:p>
  </w:endnote>
  <w:endnote w:type="continuationSeparator" w:id="0">
    <w:p w14:paraId="56962C6B" w14:textId="77777777" w:rsidR="007E4878" w:rsidRDefault="007E4878" w:rsidP="0032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E3EA" w14:textId="77777777" w:rsidR="007E4878" w:rsidRDefault="007E4878" w:rsidP="00320C60">
      <w:pPr>
        <w:spacing w:after="0" w:line="240" w:lineRule="auto"/>
      </w:pPr>
      <w:r>
        <w:separator/>
      </w:r>
    </w:p>
  </w:footnote>
  <w:footnote w:type="continuationSeparator" w:id="0">
    <w:p w14:paraId="03718506" w14:textId="77777777" w:rsidR="007E4878" w:rsidRDefault="007E4878" w:rsidP="0032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E10D" w14:textId="77777777" w:rsidR="00320C60" w:rsidRDefault="00320C60">
    <w:pPr>
      <w:pStyle w:val="Intestazione"/>
    </w:pPr>
    <w:r>
      <w:rPr>
        <w:noProof/>
      </w:rPr>
      <w:drawing>
        <wp:inline distT="0" distB="0" distL="0" distR="0" wp14:anchorId="672C4E92" wp14:editId="29CF276F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933AE"/>
    <w:multiLevelType w:val="hybridMultilevel"/>
    <w:tmpl w:val="BBAAFCAA"/>
    <w:lvl w:ilvl="0" w:tplc="5BFE8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3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C4"/>
    <w:rsid w:val="00320C60"/>
    <w:rsid w:val="006D0D14"/>
    <w:rsid w:val="007950C6"/>
    <w:rsid w:val="007E4878"/>
    <w:rsid w:val="009365F4"/>
    <w:rsid w:val="00A42139"/>
    <w:rsid w:val="00AD7659"/>
    <w:rsid w:val="00D64F65"/>
    <w:rsid w:val="00E439C4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6BA0"/>
  <w15:docId w15:val="{97ED87D4-05A8-49A3-BA9B-AC3CACED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C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E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7E0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0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C60"/>
  </w:style>
  <w:style w:type="paragraph" w:styleId="Pidipagina">
    <w:name w:val="footer"/>
    <w:basedOn w:val="Normale"/>
    <w:link w:val="PidipaginaCarattere"/>
    <w:uiPriority w:val="99"/>
    <w:unhideWhenUsed/>
    <w:rsid w:val="00320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C60"/>
  </w:style>
  <w:style w:type="paragraph" w:styleId="Paragrafoelenco">
    <w:name w:val="List Paragraph"/>
    <w:basedOn w:val="Normale"/>
    <w:uiPriority w:val="34"/>
    <w:qFormat/>
    <w:rsid w:val="006D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CzkfxW8KVq4gLE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Qht22tYg4fTu2e0DSTzxD/ZltA==">CgMxLjAaHwoBMBIaChgICVIUChJ0YWJsZS5obms4a2toZndscmk4AHIhMW4xNUVyWEE3SGZZSmF0UXZFaW41MUkwQkNFbzNLV0p4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</dc:creator>
  <cp:lastModifiedBy>Utente</cp:lastModifiedBy>
  <cp:revision>6</cp:revision>
  <dcterms:created xsi:type="dcterms:W3CDTF">2024-11-29T07:09:00Z</dcterms:created>
  <dcterms:modified xsi:type="dcterms:W3CDTF">2024-11-29T08:54:00Z</dcterms:modified>
</cp:coreProperties>
</file>