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387" w14:textId="59BD6213" w:rsidR="00DA64BC" w:rsidRDefault="00BB1AFD" w:rsidP="001B79BE">
      <w:pPr>
        <w:spacing w:after="0" w:line="240" w:lineRule="auto"/>
        <w:rPr>
          <w:rFonts w:cs="Calibri"/>
        </w:rPr>
      </w:pPr>
      <w:r>
        <w:rPr>
          <w:rFonts w:cs="Calibri"/>
        </w:rPr>
        <w:t>Circ. 98</w:t>
      </w:r>
    </w:p>
    <w:p w14:paraId="6F3720B8" w14:textId="77777777" w:rsidR="001B79BE" w:rsidRDefault="001B79BE" w:rsidP="001B79BE">
      <w:pPr>
        <w:spacing w:after="0" w:line="240" w:lineRule="auto"/>
        <w:ind w:right="8"/>
        <w:jc w:val="right"/>
      </w:pPr>
    </w:p>
    <w:p w14:paraId="63554761" w14:textId="77777777" w:rsidR="001B79BE" w:rsidRDefault="001B79BE" w:rsidP="001B79BE">
      <w:pPr>
        <w:spacing w:after="0" w:line="240" w:lineRule="auto"/>
        <w:ind w:right="8"/>
        <w:jc w:val="right"/>
      </w:pPr>
    </w:p>
    <w:p w14:paraId="721A1B2B" w14:textId="77777777" w:rsidR="001B79BE" w:rsidRDefault="001B79BE" w:rsidP="001B79BE">
      <w:pPr>
        <w:spacing w:after="0" w:line="240" w:lineRule="auto"/>
        <w:ind w:right="8"/>
        <w:jc w:val="right"/>
      </w:pPr>
    </w:p>
    <w:p w14:paraId="57C779B5" w14:textId="59A034E5" w:rsidR="00DA64BC" w:rsidRDefault="00F5112E" w:rsidP="001B79BE">
      <w:pPr>
        <w:spacing w:after="0" w:line="240" w:lineRule="auto"/>
        <w:ind w:right="8"/>
        <w:jc w:val="right"/>
        <w:rPr>
          <w:rFonts w:cs="Calibri"/>
        </w:rPr>
      </w:pPr>
      <w:r>
        <w:t>Rappresentanti dei genitori</w:t>
      </w:r>
    </w:p>
    <w:p w14:paraId="1A950287" w14:textId="77777777" w:rsidR="00DA64BC" w:rsidRDefault="00F5112E" w:rsidP="001B79BE">
      <w:pPr>
        <w:spacing w:after="0" w:line="240" w:lineRule="auto"/>
        <w:ind w:right="8"/>
        <w:jc w:val="right"/>
        <w:rPr>
          <w:rFonts w:cs="Calibri"/>
        </w:rPr>
      </w:pPr>
      <w:r>
        <w:rPr>
          <w:rFonts w:cs="Calibri"/>
        </w:rPr>
        <w:t xml:space="preserve">Scuola Secondaria di Primo Grado </w:t>
      </w:r>
    </w:p>
    <w:p w14:paraId="618EAC7D" w14:textId="77777777" w:rsidR="00DA64BC" w:rsidRDefault="00DA64BC" w:rsidP="001B79BE">
      <w:pPr>
        <w:spacing w:after="0" w:line="240" w:lineRule="auto"/>
        <w:ind w:right="8"/>
        <w:jc w:val="right"/>
      </w:pPr>
    </w:p>
    <w:p w14:paraId="397C2122" w14:textId="77777777" w:rsidR="00DA64BC" w:rsidRDefault="00DA64BC" w:rsidP="001B79BE">
      <w:pPr>
        <w:spacing w:after="0" w:line="240" w:lineRule="auto"/>
        <w:ind w:right="8"/>
        <w:jc w:val="right"/>
        <w:rPr>
          <w:rFonts w:cs="Calibri"/>
        </w:rPr>
      </w:pPr>
    </w:p>
    <w:p w14:paraId="665E3611" w14:textId="46E5F0C7" w:rsidR="006D4444" w:rsidRDefault="006D4444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E52EE69" w14:textId="4E913678" w:rsidR="001B79BE" w:rsidRDefault="001B79B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BA5CE47" w14:textId="77777777" w:rsidR="001B79BE" w:rsidRDefault="001B79B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A0FFA81" w14:textId="253D8D5C" w:rsidR="00DA64BC" w:rsidRDefault="00F5112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Oggetto: </w:t>
      </w:r>
      <w:r w:rsidR="001B79BE">
        <w:rPr>
          <w:rFonts w:cs="Calibri"/>
          <w:color w:val="000000"/>
        </w:rPr>
        <w:t xml:space="preserve">Consigli di classe. </w:t>
      </w:r>
      <w:r w:rsidR="001B79BE">
        <w:t>C</w:t>
      </w:r>
      <w:r>
        <w:t>onvocazione rappresentanti dei genitor</w:t>
      </w:r>
      <w:r w:rsidR="001B79BE">
        <w:t>i</w:t>
      </w:r>
      <w:r>
        <w:t>.</w:t>
      </w:r>
    </w:p>
    <w:p w14:paraId="020A08F3" w14:textId="77777777" w:rsidR="00DA64BC" w:rsidRDefault="00DA64BC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05FCD6" w14:textId="77777777" w:rsidR="00DA64BC" w:rsidRDefault="00DA64BC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3EC17E2D" w14:textId="77777777" w:rsidR="00DA64BC" w:rsidRDefault="00F5112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SI COMUNICA</w:t>
      </w:r>
    </w:p>
    <w:p w14:paraId="20126C6D" w14:textId="77777777" w:rsidR="00DA64BC" w:rsidRDefault="00DA64BC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7DD65089" w14:textId="5079E45B" w:rsidR="00DA64BC" w:rsidRDefault="00F5112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t xml:space="preserve">il calendario dei </w:t>
      </w:r>
      <w:r w:rsidR="00401221">
        <w:t>C</w:t>
      </w:r>
      <w:r>
        <w:t xml:space="preserve">onsigli di </w:t>
      </w:r>
      <w:r w:rsidR="00401221">
        <w:t>C</w:t>
      </w:r>
      <w:r>
        <w:t>lasse,</w:t>
      </w:r>
      <w:r w:rsidR="00401221">
        <w:t xml:space="preserve"> in modalità telematica,</w:t>
      </w:r>
      <w:r>
        <w:t xml:space="preserve"> con relativa </w:t>
      </w:r>
      <w:r w:rsidR="00401221">
        <w:t>c</w:t>
      </w:r>
      <w:r>
        <w:t>onvocazione dei rappresentanti</w:t>
      </w:r>
      <w:r>
        <w:rPr>
          <w:rFonts w:cs="Calibri"/>
          <w:color w:val="000000"/>
        </w:rPr>
        <w:t>.</w:t>
      </w:r>
    </w:p>
    <w:p w14:paraId="20DDDFCB" w14:textId="77777777" w:rsidR="00BF507B" w:rsidRDefault="00BF507B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1DC87CA" w14:textId="6222A903" w:rsidR="00DA64BC" w:rsidRDefault="00401221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Il link di ingresso alla riunione sarà comunicato ai genitori interessati</w:t>
      </w:r>
      <w:r w:rsidR="001B79B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dal </w:t>
      </w:r>
      <w:r w:rsidR="006D4444">
        <w:rPr>
          <w:rFonts w:cs="Calibri"/>
          <w:color w:val="000000"/>
        </w:rPr>
        <w:t>Co</w:t>
      </w:r>
      <w:r>
        <w:rPr>
          <w:rFonts w:cs="Calibri"/>
          <w:color w:val="000000"/>
        </w:rPr>
        <w:t>ordinatore di classe.</w:t>
      </w:r>
    </w:p>
    <w:p w14:paraId="2778FBFE" w14:textId="77777777" w:rsidR="001B79BE" w:rsidRPr="001B79BE" w:rsidRDefault="001B79BE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0"/>
        <w:tblW w:w="5000" w:type="pct"/>
        <w:jc w:val="center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316"/>
        <w:gridCol w:w="2243"/>
        <w:gridCol w:w="3502"/>
        <w:gridCol w:w="2561"/>
      </w:tblGrid>
      <w:tr w:rsidR="00EA6CD1" w:rsidRPr="001B79BE" w14:paraId="45C8288F" w14:textId="77777777" w:rsidTr="001B79BE">
        <w:trPr>
          <w:trHeight w:val="20"/>
          <w:tblCellSpacing w:w="20" w:type="dxa"/>
          <w:jc w:val="center"/>
        </w:trPr>
        <w:tc>
          <w:tcPr>
            <w:tcW w:w="653" w:type="pct"/>
          </w:tcPr>
          <w:p w14:paraId="24521924" w14:textId="77777777" w:rsidR="00EA6CD1" w:rsidRPr="001B79BE" w:rsidRDefault="00EA6CD1" w:rsidP="001B79BE">
            <w:r w:rsidRPr="001B79BE">
              <w:t>DATA</w:t>
            </w:r>
          </w:p>
        </w:tc>
        <w:tc>
          <w:tcPr>
            <w:tcW w:w="1144" w:type="pct"/>
          </w:tcPr>
          <w:p w14:paraId="7C9B3BDD" w14:textId="77777777" w:rsidR="00EA6CD1" w:rsidRPr="001B79BE" w:rsidRDefault="00EA6CD1" w:rsidP="001B79BE">
            <w:pPr>
              <w:jc w:val="center"/>
            </w:pPr>
            <w:r w:rsidRPr="001B79BE">
              <w:t>CONSIGLI DI CLASSE</w:t>
            </w:r>
          </w:p>
        </w:tc>
        <w:tc>
          <w:tcPr>
            <w:tcW w:w="1797" w:type="pct"/>
          </w:tcPr>
          <w:p w14:paraId="6F863B92" w14:textId="3BD995D8" w:rsidR="00EA6CD1" w:rsidRPr="001B79BE" w:rsidRDefault="006D4444" w:rsidP="001B79BE">
            <w:pPr>
              <w:jc w:val="center"/>
            </w:pPr>
            <w:r w:rsidRPr="001B79BE">
              <w:t>ORARI</w:t>
            </w:r>
          </w:p>
        </w:tc>
        <w:tc>
          <w:tcPr>
            <w:tcW w:w="1298" w:type="pct"/>
          </w:tcPr>
          <w:p w14:paraId="6A54798E" w14:textId="204AC577" w:rsidR="00EA6CD1" w:rsidRPr="001B79BE" w:rsidRDefault="00EA6CD1" w:rsidP="001B79BE">
            <w:r w:rsidRPr="001B79BE">
              <w:t>O. D. G.</w:t>
            </w:r>
          </w:p>
        </w:tc>
      </w:tr>
      <w:tr w:rsidR="00EA6CD1" w:rsidRPr="001B79BE" w14:paraId="1224D0D7" w14:textId="77777777" w:rsidTr="001B79BE">
        <w:trPr>
          <w:trHeight w:val="20"/>
          <w:tblCellSpacing w:w="20" w:type="dxa"/>
          <w:jc w:val="center"/>
        </w:trPr>
        <w:tc>
          <w:tcPr>
            <w:tcW w:w="653" w:type="pct"/>
          </w:tcPr>
          <w:p w14:paraId="2AC8C5F9" w14:textId="77777777" w:rsidR="00EA6CD1" w:rsidRPr="001B79BE" w:rsidRDefault="00EA6CD1" w:rsidP="001B79BE">
            <w:r w:rsidRPr="001B79BE">
              <w:t>LUN. 18</w:t>
            </w:r>
          </w:p>
        </w:tc>
        <w:tc>
          <w:tcPr>
            <w:tcW w:w="1144" w:type="pct"/>
          </w:tcPr>
          <w:p w14:paraId="735FBAFE" w14:textId="33BFA7FE" w:rsidR="00EA6CD1" w:rsidRPr="001B79BE" w:rsidRDefault="00EA6CD1" w:rsidP="001B79BE">
            <w:pPr>
              <w:jc w:val="center"/>
            </w:pPr>
            <w:r w:rsidRPr="001B79BE">
              <w:t>1B</w:t>
            </w:r>
          </w:p>
          <w:p w14:paraId="3A95A4CD" w14:textId="5A9C7D0F" w:rsidR="00EA6CD1" w:rsidRPr="001B79BE" w:rsidRDefault="00EA6CD1" w:rsidP="001B79BE">
            <w:pPr>
              <w:jc w:val="center"/>
            </w:pPr>
            <w:r w:rsidRPr="001B79BE">
              <w:t>2B</w:t>
            </w:r>
          </w:p>
          <w:p w14:paraId="19E01023" w14:textId="407694B9" w:rsidR="00EA6CD1" w:rsidRPr="001B79BE" w:rsidRDefault="00EA6CD1" w:rsidP="001B79BE">
            <w:pPr>
              <w:jc w:val="center"/>
            </w:pPr>
            <w:r w:rsidRPr="001B79BE">
              <w:t>3B</w:t>
            </w:r>
          </w:p>
        </w:tc>
        <w:tc>
          <w:tcPr>
            <w:tcW w:w="1797" w:type="pct"/>
          </w:tcPr>
          <w:p w14:paraId="364B809B" w14:textId="0B210177" w:rsidR="00EA6CD1" w:rsidRPr="001B79BE" w:rsidRDefault="006D4444" w:rsidP="001B79BE">
            <w:pPr>
              <w:ind w:left="113"/>
              <w:jc w:val="center"/>
            </w:pPr>
            <w:r w:rsidRPr="001B79BE">
              <w:t>15.45-16.00</w:t>
            </w:r>
          </w:p>
          <w:p w14:paraId="6C7B97FA" w14:textId="0C41FA04" w:rsidR="006D4444" w:rsidRPr="001B79BE" w:rsidRDefault="006D4444" w:rsidP="001B79BE">
            <w:pPr>
              <w:ind w:left="113"/>
              <w:jc w:val="center"/>
            </w:pPr>
            <w:r w:rsidRPr="001B79BE">
              <w:t>16.45-17.00</w:t>
            </w:r>
          </w:p>
          <w:p w14:paraId="527753B7" w14:textId="3B7ED0E7" w:rsidR="006D4444" w:rsidRPr="001B79BE" w:rsidRDefault="006D4444" w:rsidP="001B79BE">
            <w:pPr>
              <w:ind w:left="113"/>
              <w:jc w:val="center"/>
            </w:pPr>
            <w:r w:rsidRPr="001B79BE">
              <w:t>17.45</w:t>
            </w:r>
            <w:r w:rsidR="00F91BF4" w:rsidRPr="001B79BE">
              <w:t>-</w:t>
            </w:r>
            <w:r w:rsidRPr="001B79BE">
              <w:t>18.00</w:t>
            </w:r>
          </w:p>
        </w:tc>
        <w:tc>
          <w:tcPr>
            <w:tcW w:w="1298" w:type="pct"/>
            <w:vMerge w:val="restart"/>
            <w:vAlign w:val="center"/>
          </w:tcPr>
          <w:p w14:paraId="43D7C304" w14:textId="0BA84BF9" w:rsidR="00EA6CD1" w:rsidRPr="001B79BE" w:rsidRDefault="00EA6CD1" w:rsidP="001B79BE">
            <w:pPr>
              <w:jc w:val="center"/>
            </w:pPr>
            <w:bookmarkStart w:id="0" w:name="_heading=h.e4rm7abny1z2" w:colFirst="0" w:colLast="0"/>
            <w:bookmarkEnd w:id="0"/>
            <w:r w:rsidRPr="001B79BE">
              <w:t>Andamento didattico-disciplinare</w:t>
            </w:r>
          </w:p>
          <w:p w14:paraId="4761420D" w14:textId="77777777" w:rsidR="00EA6CD1" w:rsidRPr="001B79BE" w:rsidRDefault="00EA6CD1" w:rsidP="001B79BE">
            <w:pPr>
              <w:jc w:val="center"/>
            </w:pPr>
          </w:p>
          <w:p w14:paraId="792FBF24" w14:textId="77777777" w:rsidR="00EA6CD1" w:rsidRPr="001B79BE" w:rsidRDefault="00EA6CD1" w:rsidP="001B79BE">
            <w:pPr>
              <w:jc w:val="center"/>
            </w:pPr>
            <w:bookmarkStart w:id="1" w:name="_heading=h.vs0hqkjnn2y3" w:colFirst="0" w:colLast="0"/>
            <w:bookmarkEnd w:id="1"/>
            <w:r w:rsidRPr="001B79BE">
              <w:t>Varie ed eventuali</w:t>
            </w:r>
          </w:p>
          <w:p w14:paraId="37C4C0CA" w14:textId="77777777" w:rsidR="00EA6CD1" w:rsidRPr="001B79BE" w:rsidRDefault="00EA6CD1" w:rsidP="001B79BE"/>
        </w:tc>
      </w:tr>
      <w:tr w:rsidR="00EA6CD1" w:rsidRPr="001B79BE" w14:paraId="7BD80727" w14:textId="77777777" w:rsidTr="001B79BE">
        <w:trPr>
          <w:trHeight w:val="20"/>
          <w:tblCellSpacing w:w="20" w:type="dxa"/>
          <w:jc w:val="center"/>
        </w:trPr>
        <w:tc>
          <w:tcPr>
            <w:tcW w:w="653" w:type="pct"/>
          </w:tcPr>
          <w:p w14:paraId="296C7836" w14:textId="77777777" w:rsidR="00EA6CD1" w:rsidRPr="001B79BE" w:rsidRDefault="00EA6CD1" w:rsidP="001B79BE">
            <w:r w:rsidRPr="001B79BE">
              <w:t>MART. 19</w:t>
            </w:r>
          </w:p>
        </w:tc>
        <w:tc>
          <w:tcPr>
            <w:tcW w:w="1144" w:type="pct"/>
          </w:tcPr>
          <w:p w14:paraId="414C7A9F" w14:textId="203442BE" w:rsidR="00EA6CD1" w:rsidRPr="001B79BE" w:rsidRDefault="00EA6CD1" w:rsidP="001B79BE">
            <w:pPr>
              <w:jc w:val="center"/>
            </w:pPr>
            <w:r w:rsidRPr="001B79BE">
              <w:t>1A</w:t>
            </w:r>
          </w:p>
          <w:p w14:paraId="2E08F8C9" w14:textId="0FF13C15" w:rsidR="00EA6CD1" w:rsidRPr="001B79BE" w:rsidRDefault="00EA6CD1" w:rsidP="001B79BE">
            <w:pPr>
              <w:jc w:val="center"/>
            </w:pPr>
            <w:r w:rsidRPr="001B79BE">
              <w:t>2A</w:t>
            </w:r>
          </w:p>
          <w:p w14:paraId="293CF463" w14:textId="349AA8ED" w:rsidR="00EA6CD1" w:rsidRPr="001B79BE" w:rsidRDefault="00EA6CD1" w:rsidP="001B79BE">
            <w:pPr>
              <w:jc w:val="center"/>
            </w:pPr>
            <w:r w:rsidRPr="001B79BE">
              <w:t>3A</w:t>
            </w:r>
          </w:p>
        </w:tc>
        <w:tc>
          <w:tcPr>
            <w:tcW w:w="1797" w:type="pct"/>
          </w:tcPr>
          <w:p w14:paraId="49EDE0D6" w14:textId="4C69BE8E" w:rsidR="00EA6CD1" w:rsidRPr="001B79BE" w:rsidRDefault="00EA6CD1" w:rsidP="001B79BE">
            <w:pPr>
              <w:ind w:left="113"/>
              <w:jc w:val="center"/>
            </w:pPr>
            <w:r w:rsidRPr="001B79BE">
              <w:t>15.45-16.00</w:t>
            </w:r>
          </w:p>
          <w:p w14:paraId="4AAD7F2C" w14:textId="5A9B47EC" w:rsidR="00EA6CD1" w:rsidRPr="001B79BE" w:rsidRDefault="00EA6CD1" w:rsidP="001B79BE">
            <w:pPr>
              <w:ind w:left="113"/>
              <w:jc w:val="center"/>
            </w:pPr>
            <w:r w:rsidRPr="001B79BE">
              <w:t>16.45-17.00</w:t>
            </w:r>
          </w:p>
          <w:p w14:paraId="3AD03509" w14:textId="666B38F3" w:rsidR="00EA6CD1" w:rsidRPr="001B79BE" w:rsidRDefault="00EA6CD1" w:rsidP="001B79BE">
            <w:pPr>
              <w:ind w:left="113"/>
              <w:jc w:val="center"/>
            </w:pPr>
            <w:r w:rsidRPr="001B79BE">
              <w:t>17.45-18.00</w:t>
            </w:r>
          </w:p>
        </w:tc>
        <w:tc>
          <w:tcPr>
            <w:tcW w:w="1298" w:type="pct"/>
            <w:vMerge/>
            <w:vAlign w:val="center"/>
          </w:tcPr>
          <w:p w14:paraId="22784ABD" w14:textId="46D37F87" w:rsidR="00EA6CD1" w:rsidRPr="001B79BE" w:rsidRDefault="00EA6CD1" w:rsidP="001B79BE"/>
        </w:tc>
      </w:tr>
      <w:tr w:rsidR="00EA6CD1" w:rsidRPr="001B79BE" w14:paraId="3A42E39C" w14:textId="77777777" w:rsidTr="001B79BE">
        <w:trPr>
          <w:trHeight w:val="20"/>
          <w:tblCellSpacing w:w="20" w:type="dxa"/>
          <w:jc w:val="center"/>
        </w:trPr>
        <w:tc>
          <w:tcPr>
            <w:tcW w:w="653" w:type="pct"/>
          </w:tcPr>
          <w:p w14:paraId="299762D9" w14:textId="77777777" w:rsidR="00EA6CD1" w:rsidRPr="001B79BE" w:rsidRDefault="00EA6CD1" w:rsidP="001B79BE">
            <w:r w:rsidRPr="001B79BE">
              <w:t>MERC. 20</w:t>
            </w:r>
          </w:p>
        </w:tc>
        <w:tc>
          <w:tcPr>
            <w:tcW w:w="1144" w:type="pct"/>
          </w:tcPr>
          <w:p w14:paraId="2FB7E617" w14:textId="2C4F67E3" w:rsidR="00EA6CD1" w:rsidRPr="001B79BE" w:rsidRDefault="00EA6CD1" w:rsidP="001B79BE">
            <w:pPr>
              <w:jc w:val="center"/>
            </w:pPr>
            <w:r w:rsidRPr="001B79BE">
              <w:t>2D</w:t>
            </w:r>
          </w:p>
          <w:p w14:paraId="3D02D03B" w14:textId="7D51367E" w:rsidR="00EA6CD1" w:rsidRPr="001B79BE" w:rsidRDefault="00EA6CD1" w:rsidP="001B79BE">
            <w:pPr>
              <w:jc w:val="center"/>
            </w:pPr>
            <w:r w:rsidRPr="001B79BE">
              <w:t>3D</w:t>
            </w:r>
          </w:p>
          <w:p w14:paraId="2FFB330A" w14:textId="2FA48778" w:rsidR="00EA6CD1" w:rsidRPr="001B79BE" w:rsidRDefault="00EA6CD1" w:rsidP="001B79BE">
            <w:pPr>
              <w:jc w:val="center"/>
            </w:pPr>
            <w:r w:rsidRPr="001B79BE">
              <w:t>1E</w:t>
            </w:r>
          </w:p>
        </w:tc>
        <w:tc>
          <w:tcPr>
            <w:tcW w:w="1797" w:type="pct"/>
          </w:tcPr>
          <w:p w14:paraId="33F08924" w14:textId="283F696F" w:rsidR="00EA6CD1" w:rsidRPr="001B79BE" w:rsidRDefault="00EA6CD1" w:rsidP="001B79BE">
            <w:pPr>
              <w:ind w:left="113"/>
              <w:jc w:val="center"/>
            </w:pPr>
            <w:r w:rsidRPr="001B79BE">
              <w:t>16.45-17.00</w:t>
            </w:r>
          </w:p>
          <w:p w14:paraId="194BD983" w14:textId="11441633" w:rsidR="001B79BE" w:rsidRDefault="00EA6CD1" w:rsidP="001B79BE">
            <w:pPr>
              <w:ind w:left="113"/>
              <w:jc w:val="center"/>
            </w:pPr>
            <w:r w:rsidRPr="001B79BE">
              <w:t>17.45-18.00</w:t>
            </w:r>
          </w:p>
          <w:p w14:paraId="79BC8F79" w14:textId="337932EF" w:rsidR="00EA6CD1" w:rsidRPr="001B79BE" w:rsidRDefault="00EA6CD1" w:rsidP="001B79BE">
            <w:pPr>
              <w:ind w:left="113"/>
              <w:jc w:val="center"/>
            </w:pPr>
            <w:r w:rsidRPr="001B79BE">
              <w:t>18.45-19.00</w:t>
            </w:r>
          </w:p>
        </w:tc>
        <w:tc>
          <w:tcPr>
            <w:tcW w:w="1298" w:type="pct"/>
            <w:vMerge/>
            <w:vAlign w:val="center"/>
          </w:tcPr>
          <w:p w14:paraId="52E1C4AC" w14:textId="608F6FB0" w:rsidR="00EA6CD1" w:rsidRPr="001B79BE" w:rsidRDefault="00EA6CD1" w:rsidP="001B79BE"/>
        </w:tc>
      </w:tr>
      <w:tr w:rsidR="00EA6CD1" w:rsidRPr="001B79BE" w14:paraId="05EF019B" w14:textId="77777777" w:rsidTr="001B79BE">
        <w:trPr>
          <w:trHeight w:val="20"/>
          <w:tblCellSpacing w:w="20" w:type="dxa"/>
          <w:jc w:val="center"/>
        </w:trPr>
        <w:tc>
          <w:tcPr>
            <w:tcW w:w="653" w:type="pct"/>
          </w:tcPr>
          <w:p w14:paraId="3322AB71" w14:textId="77777777" w:rsidR="00EA6CD1" w:rsidRPr="001B79BE" w:rsidRDefault="00EA6CD1" w:rsidP="001B79BE">
            <w:r w:rsidRPr="001B79BE">
              <w:t>GIOV. 21</w:t>
            </w:r>
          </w:p>
        </w:tc>
        <w:tc>
          <w:tcPr>
            <w:tcW w:w="1144" w:type="pct"/>
          </w:tcPr>
          <w:p w14:paraId="5417EABC" w14:textId="55EDDEA2" w:rsidR="00EA6CD1" w:rsidRPr="001B79BE" w:rsidRDefault="00EA6CD1" w:rsidP="001B79BE">
            <w:pPr>
              <w:jc w:val="center"/>
            </w:pPr>
            <w:r w:rsidRPr="001B79BE">
              <w:t>1C</w:t>
            </w:r>
          </w:p>
          <w:p w14:paraId="34952296" w14:textId="2182D71A" w:rsidR="00EA6CD1" w:rsidRPr="001B79BE" w:rsidRDefault="00EA6CD1" w:rsidP="001B79BE">
            <w:pPr>
              <w:jc w:val="center"/>
            </w:pPr>
            <w:r w:rsidRPr="001B79BE">
              <w:t>2C</w:t>
            </w:r>
          </w:p>
          <w:p w14:paraId="585CAABC" w14:textId="09779305" w:rsidR="00EA6CD1" w:rsidRPr="001B79BE" w:rsidRDefault="00EA6CD1" w:rsidP="001B79BE">
            <w:pPr>
              <w:jc w:val="center"/>
            </w:pPr>
            <w:r w:rsidRPr="001B79BE">
              <w:t>3C</w:t>
            </w:r>
          </w:p>
          <w:p w14:paraId="760ECAC1" w14:textId="57753F69" w:rsidR="00EA6CD1" w:rsidRPr="001B79BE" w:rsidRDefault="00EA6CD1" w:rsidP="001B79BE">
            <w:pPr>
              <w:jc w:val="center"/>
            </w:pPr>
            <w:r w:rsidRPr="001B79BE">
              <w:t>1D</w:t>
            </w:r>
          </w:p>
        </w:tc>
        <w:tc>
          <w:tcPr>
            <w:tcW w:w="1797" w:type="pct"/>
          </w:tcPr>
          <w:p w14:paraId="1D93A79C" w14:textId="63C3F63A" w:rsidR="00EA6CD1" w:rsidRPr="001B79BE" w:rsidRDefault="00EA6CD1" w:rsidP="001B79BE">
            <w:pPr>
              <w:ind w:left="113"/>
              <w:jc w:val="center"/>
            </w:pPr>
            <w:r w:rsidRPr="001B79BE">
              <w:t>15.45-16.00</w:t>
            </w:r>
          </w:p>
          <w:p w14:paraId="4491D7B9" w14:textId="31353617" w:rsidR="00EA6CD1" w:rsidRPr="001B79BE" w:rsidRDefault="00EA6CD1" w:rsidP="001B79BE">
            <w:pPr>
              <w:ind w:left="113"/>
              <w:jc w:val="center"/>
            </w:pPr>
            <w:r w:rsidRPr="001B79BE">
              <w:t>16.45-17.00</w:t>
            </w:r>
          </w:p>
          <w:p w14:paraId="2A0DBC0F" w14:textId="11EA4675" w:rsidR="00EA6CD1" w:rsidRPr="001B79BE" w:rsidRDefault="00EA6CD1" w:rsidP="001B79BE">
            <w:pPr>
              <w:ind w:left="113"/>
              <w:jc w:val="center"/>
            </w:pPr>
            <w:r w:rsidRPr="001B79BE">
              <w:t>17.45-18.00</w:t>
            </w:r>
          </w:p>
          <w:p w14:paraId="0C2DE456" w14:textId="35A2706C" w:rsidR="00EA6CD1" w:rsidRPr="001B79BE" w:rsidRDefault="00EA6CD1" w:rsidP="001B79BE">
            <w:pPr>
              <w:ind w:left="113"/>
              <w:jc w:val="center"/>
            </w:pPr>
            <w:r w:rsidRPr="001B79BE">
              <w:t>18.45-19.00</w:t>
            </w:r>
          </w:p>
        </w:tc>
        <w:tc>
          <w:tcPr>
            <w:tcW w:w="1298" w:type="pct"/>
            <w:vMerge/>
            <w:vAlign w:val="center"/>
          </w:tcPr>
          <w:p w14:paraId="308553DD" w14:textId="51D8FB4F" w:rsidR="00EA6CD1" w:rsidRPr="001B79BE" w:rsidRDefault="00EA6CD1" w:rsidP="001B79BE"/>
        </w:tc>
      </w:tr>
    </w:tbl>
    <w:p w14:paraId="58166756" w14:textId="77777777" w:rsidR="00DA64BC" w:rsidRDefault="00DA64BC" w:rsidP="001B7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bookmarkStart w:id="2" w:name="_heading=h.gjdgxs" w:colFirst="0" w:colLast="0"/>
      <w:bookmarkEnd w:id="2"/>
    </w:p>
    <w:p w14:paraId="6E872070" w14:textId="77777777" w:rsidR="00DA64BC" w:rsidRDefault="00F5112E" w:rsidP="001B79BE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50F44C7E" w14:textId="77777777" w:rsidR="00DA64BC" w:rsidRDefault="00F5112E" w:rsidP="001B79BE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Maurizio Fino</w:t>
      </w:r>
    </w:p>
    <w:sectPr w:rsidR="00DA64B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F775" w14:textId="77777777" w:rsidR="005E5EAD" w:rsidRDefault="005E5EAD">
      <w:pPr>
        <w:spacing w:after="0" w:line="240" w:lineRule="auto"/>
      </w:pPr>
      <w:r>
        <w:separator/>
      </w:r>
    </w:p>
  </w:endnote>
  <w:endnote w:type="continuationSeparator" w:id="0">
    <w:p w14:paraId="1D50E0A1" w14:textId="77777777" w:rsidR="005E5EAD" w:rsidRDefault="005E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BA8C" w14:textId="77777777" w:rsidR="005E5EAD" w:rsidRDefault="005E5EAD">
      <w:pPr>
        <w:spacing w:after="0" w:line="240" w:lineRule="auto"/>
      </w:pPr>
      <w:r>
        <w:separator/>
      </w:r>
    </w:p>
  </w:footnote>
  <w:footnote w:type="continuationSeparator" w:id="0">
    <w:p w14:paraId="22697280" w14:textId="77777777" w:rsidR="005E5EAD" w:rsidRDefault="005E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6F29" w14:textId="77777777" w:rsidR="00DA64BC" w:rsidRDefault="00F5112E" w:rsidP="001B79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16327C3A" wp14:editId="29D48A19">
          <wp:extent cx="6115050" cy="14763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BC"/>
    <w:rsid w:val="001B79BE"/>
    <w:rsid w:val="00401221"/>
    <w:rsid w:val="005B4906"/>
    <w:rsid w:val="005E5EAD"/>
    <w:rsid w:val="00690BF3"/>
    <w:rsid w:val="006D4444"/>
    <w:rsid w:val="00880538"/>
    <w:rsid w:val="00BB1AFD"/>
    <w:rsid w:val="00BF507B"/>
    <w:rsid w:val="00DA64BC"/>
    <w:rsid w:val="00DE5870"/>
    <w:rsid w:val="00EA6CD1"/>
    <w:rsid w:val="00F5112E"/>
    <w:rsid w:val="00F91BF4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5384"/>
  <w15:docId w15:val="{D38B7E34-975F-4BC3-BC57-9B670A68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CD1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E5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F03854"/>
    <w:rPr>
      <w:color w:val="0000FF"/>
      <w:u w:val="single"/>
    </w:rPr>
  </w:style>
  <w:style w:type="table" w:styleId="Grigliatabella">
    <w:name w:val="Table Grid"/>
    <w:basedOn w:val="Tabellanormale"/>
    <w:rsid w:val="008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A6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91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E5C03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D75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0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B5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0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B5A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0T+j/XZROxty6WB0mX29Wj8Vw==">CgMxLjAyDmguZTRybTdhYm55MXoyMg5oLnZzMGhxa2pubjJ5MzIIaC5namRneHM4AHIhMVJ5QkhaYmJCSGtFczlUVVhGMXM2V01xNC1fLTJfdUdw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10</cp:revision>
  <dcterms:created xsi:type="dcterms:W3CDTF">2023-11-10T10:04:00Z</dcterms:created>
  <dcterms:modified xsi:type="dcterms:W3CDTF">2024-11-15T09:04:00Z</dcterms:modified>
</cp:coreProperties>
</file>