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577E" w14:textId="30A8C271" w:rsidR="00FE1459" w:rsidRDefault="00FE1459" w:rsidP="005E7CB0">
      <w:pPr>
        <w:spacing w:after="0" w:line="240" w:lineRule="auto"/>
      </w:pPr>
    </w:p>
    <w:p w14:paraId="5538419D" w14:textId="0EB2B182" w:rsidR="005E7CB0" w:rsidRDefault="005E7CB0" w:rsidP="005E7CB0">
      <w:pPr>
        <w:spacing w:after="0" w:line="240" w:lineRule="auto"/>
      </w:pPr>
      <w:r>
        <w:t>Circ. 120</w:t>
      </w:r>
    </w:p>
    <w:p w14:paraId="0316D414" w14:textId="77777777" w:rsidR="005E7CB0" w:rsidRDefault="005E7CB0" w:rsidP="005E7CB0">
      <w:pPr>
        <w:spacing w:after="0" w:line="240" w:lineRule="auto"/>
      </w:pPr>
    </w:p>
    <w:p w14:paraId="78508C2F" w14:textId="078B3903" w:rsidR="005E7CB0" w:rsidRDefault="005E7CB0" w:rsidP="005E7CB0">
      <w:pPr>
        <w:spacing w:after="0" w:line="240" w:lineRule="auto"/>
        <w:jc w:val="right"/>
      </w:pPr>
      <w:r>
        <w:t>A tutto il personale interessato</w:t>
      </w:r>
    </w:p>
    <w:p w14:paraId="65267891" w14:textId="03AE9857" w:rsidR="005E7CB0" w:rsidRDefault="005E7CB0" w:rsidP="005E7CB0">
      <w:pPr>
        <w:spacing w:after="0" w:line="240" w:lineRule="auto"/>
        <w:jc w:val="right"/>
      </w:pPr>
      <w:r>
        <w:t>SEDE</w:t>
      </w:r>
    </w:p>
    <w:p w14:paraId="358EA1A9" w14:textId="77777777" w:rsidR="005E7CB0" w:rsidRDefault="005E7CB0" w:rsidP="005E7CB0">
      <w:pPr>
        <w:spacing w:after="0" w:line="240" w:lineRule="auto"/>
      </w:pPr>
    </w:p>
    <w:p w14:paraId="035656C8" w14:textId="77777777" w:rsidR="005E7CB0" w:rsidRDefault="005E7CB0" w:rsidP="005E7CB0">
      <w:pPr>
        <w:spacing w:after="0" w:line="240" w:lineRule="auto"/>
      </w:pPr>
    </w:p>
    <w:p w14:paraId="0A326837" w14:textId="77777777" w:rsidR="005E7CB0" w:rsidRDefault="005E7CB0" w:rsidP="005E7CB0">
      <w:pPr>
        <w:spacing w:after="0" w:line="240" w:lineRule="auto"/>
      </w:pPr>
    </w:p>
    <w:p w14:paraId="7B14A19C" w14:textId="06D09009" w:rsidR="005E7CB0" w:rsidRDefault="005E7CB0" w:rsidP="005E7CB0">
      <w:pPr>
        <w:spacing w:after="0" w:line="240" w:lineRule="auto"/>
      </w:pPr>
      <w:r>
        <w:t xml:space="preserve">Oggetto: </w:t>
      </w:r>
      <w:r>
        <w:t>«Giornata nazionale di educazione e prevenzione contro la violenza nei confronti del personale scolastico»</w:t>
      </w:r>
    </w:p>
    <w:p w14:paraId="51D25DBF" w14:textId="0E63569C" w:rsidR="005E7CB0" w:rsidRDefault="005E7CB0" w:rsidP="005E7CB0">
      <w:pPr>
        <w:spacing w:after="0" w:line="240" w:lineRule="auto"/>
      </w:pPr>
    </w:p>
    <w:p w14:paraId="5B6EAB1C" w14:textId="224BFA9E" w:rsidR="005E7CB0" w:rsidRDefault="005E7CB0" w:rsidP="005E7CB0">
      <w:pPr>
        <w:spacing w:after="0" w:line="240" w:lineRule="auto"/>
      </w:pPr>
    </w:p>
    <w:p w14:paraId="57DA4F92" w14:textId="77777777" w:rsidR="005E7CB0" w:rsidRDefault="005E7CB0" w:rsidP="005E7CB0">
      <w:pPr>
        <w:spacing w:after="0" w:line="240" w:lineRule="auto"/>
      </w:pPr>
    </w:p>
    <w:p w14:paraId="13FE5992" w14:textId="4AD4A945" w:rsidR="005E7CB0" w:rsidRDefault="005E7CB0" w:rsidP="005E7CB0">
      <w:pPr>
        <w:spacing w:after="0" w:line="240" w:lineRule="auto"/>
        <w:jc w:val="center"/>
      </w:pPr>
      <w:r>
        <w:t>SI TRASMETTE</w:t>
      </w:r>
    </w:p>
    <w:p w14:paraId="0C439717" w14:textId="77777777" w:rsidR="005E7CB0" w:rsidRDefault="005E7CB0" w:rsidP="005E7CB0">
      <w:pPr>
        <w:spacing w:after="0" w:line="240" w:lineRule="auto"/>
      </w:pPr>
    </w:p>
    <w:p w14:paraId="6C420C1D" w14:textId="08BB1E89" w:rsidR="005E7CB0" w:rsidRDefault="005E7CB0" w:rsidP="005E7CB0">
      <w:pPr>
        <w:spacing w:after="0" w:line="240" w:lineRule="auto"/>
      </w:pPr>
      <w:r>
        <w:t>quanto ricevuto in data odierna da parte del Ministro dell’Istruzione e del merito, prof. Giuseppe Valditara.</w:t>
      </w:r>
    </w:p>
    <w:p w14:paraId="37497B6B" w14:textId="77777777" w:rsidR="005E7CB0" w:rsidRDefault="005E7CB0" w:rsidP="005E7CB0">
      <w:pPr>
        <w:spacing w:after="0" w:line="240" w:lineRule="auto"/>
      </w:pPr>
    </w:p>
    <w:p w14:paraId="19109BD4" w14:textId="6D2B7B83" w:rsidR="005E7CB0" w:rsidRDefault="005E7CB0" w:rsidP="005E7CB0">
      <w:pPr>
        <w:spacing w:after="0" w:line="240" w:lineRule="auto"/>
        <w:ind w:left="709"/>
        <w:jc w:val="both"/>
      </w:pPr>
      <w:r>
        <w:t>Gentilissimi,</w:t>
      </w:r>
    </w:p>
    <w:p w14:paraId="382E4AE0" w14:textId="77777777" w:rsidR="005E7CB0" w:rsidRDefault="005E7CB0" w:rsidP="005E7CB0">
      <w:pPr>
        <w:spacing w:after="0" w:line="240" w:lineRule="auto"/>
        <w:ind w:left="709"/>
        <w:jc w:val="both"/>
      </w:pPr>
    </w:p>
    <w:p w14:paraId="385477DF" w14:textId="340CED44" w:rsidR="005E7CB0" w:rsidRDefault="005E7CB0" w:rsidP="005E7CB0">
      <w:pPr>
        <w:spacing w:after="0" w:line="240" w:lineRule="auto"/>
        <w:ind w:left="709"/>
        <w:jc w:val="both"/>
      </w:pPr>
      <w:r>
        <w:t>la legge n. 25 del 4 marzo 2024 ha introdotto nuove disposizioni</w:t>
      </w:r>
      <w:r>
        <w:t xml:space="preserve"> </w:t>
      </w:r>
      <w:r>
        <w:t>volte a tutelare la sicurezza del personale scolastico a fronte del</w:t>
      </w:r>
      <w:r>
        <w:t xml:space="preserve"> </w:t>
      </w:r>
      <w:r>
        <w:t>preoccupante incremento degli episodi di violenza registrati nelle scuole</w:t>
      </w:r>
      <w:r>
        <w:t xml:space="preserve"> </w:t>
      </w:r>
      <w:r>
        <w:t>a danno di docenti e dirigenti.</w:t>
      </w:r>
    </w:p>
    <w:p w14:paraId="27E4596F" w14:textId="4E5C5F82" w:rsidR="005E7CB0" w:rsidRDefault="005E7CB0" w:rsidP="005E7CB0">
      <w:pPr>
        <w:spacing w:after="0" w:line="240" w:lineRule="auto"/>
        <w:ind w:left="709"/>
        <w:jc w:val="both"/>
      </w:pPr>
      <w:r>
        <w:t>In particolare, la legge interviene, in primo luogo, sul Codice</w:t>
      </w:r>
      <w:r>
        <w:t xml:space="preserve"> </w:t>
      </w:r>
      <w:r>
        <w:t>penale, considerando come circostanza aggravante “l’avere agito, nei</w:t>
      </w:r>
      <w:r>
        <w:t xml:space="preserve"> </w:t>
      </w:r>
      <w:r>
        <w:t>delitti commessi con violenza o minaccia, in danno di un dirigente</w:t>
      </w:r>
      <w:r>
        <w:t xml:space="preserve"> </w:t>
      </w:r>
      <w:r>
        <w:t>scolastico o di un membro del personale docente, educativo,</w:t>
      </w:r>
      <w:r>
        <w:t xml:space="preserve"> </w:t>
      </w:r>
      <w:r>
        <w:t>amministrativo, tecnico o ausiliario della scuola, a causa o nell'esercizio</w:t>
      </w:r>
      <w:r>
        <w:t xml:space="preserve"> </w:t>
      </w:r>
      <w:r>
        <w:t>delle loro funzioni” e incrementando le pene previste per i reati di</w:t>
      </w:r>
      <w:r>
        <w:t xml:space="preserve"> </w:t>
      </w:r>
      <w:r>
        <w:t>oltraggio e violenza a pubblico ufficiale commessi dai genitori o tutori</w:t>
      </w:r>
      <w:r>
        <w:t xml:space="preserve"> </w:t>
      </w:r>
      <w:r>
        <w:t>degli studenti nei casi in cui la vittima appartenga al personale della</w:t>
      </w:r>
      <w:r>
        <w:t xml:space="preserve"> </w:t>
      </w:r>
      <w:r>
        <w:t>scuola. Inoltre, sotto il profilo della prevenzione, la norma in esame affida</w:t>
      </w:r>
      <w:r>
        <w:t xml:space="preserve"> </w:t>
      </w:r>
      <w:r>
        <w:t>a questo Ministero il compito di realizzare iniziative di informazione e</w:t>
      </w:r>
      <w:r>
        <w:t xml:space="preserve"> </w:t>
      </w:r>
      <w:r>
        <w:t>sensibilizzazione sul rispetto del lavoro del personale scolastico e</w:t>
      </w:r>
      <w:r>
        <w:t xml:space="preserve"> </w:t>
      </w:r>
      <w:r>
        <w:t>prevede l’istituzione di un Osservatorio nazionale sulla sicurezza del</w:t>
      </w:r>
      <w:r>
        <w:t xml:space="preserve"> </w:t>
      </w:r>
      <w:r>
        <w:t>personale scolastico con il compito di monitorare e analizzare il</w:t>
      </w:r>
      <w:r>
        <w:t xml:space="preserve"> </w:t>
      </w:r>
      <w:r>
        <w:t>fenomeno delle violenze ai danni di detto personale e di proporre</w:t>
      </w:r>
      <w:r>
        <w:t xml:space="preserve"> </w:t>
      </w:r>
      <w:r>
        <w:t xml:space="preserve">iniziative di contrasto.   </w:t>
      </w:r>
    </w:p>
    <w:p w14:paraId="07C1444B" w14:textId="35897666" w:rsidR="005E7CB0" w:rsidRDefault="005E7CB0" w:rsidP="005E7CB0">
      <w:pPr>
        <w:spacing w:after="0" w:line="240" w:lineRule="auto"/>
        <w:ind w:left="709"/>
        <w:jc w:val="both"/>
      </w:pPr>
      <w:r>
        <w:t>Va peraltro ricordato che, già a partire dallo scorso anno, come è</w:t>
      </w:r>
      <w:r>
        <w:t xml:space="preserve"> </w:t>
      </w:r>
      <w:r>
        <w:t>noto a codesti Uffici, il MIM, in raccordo con l’Avvocatura Generale dello</w:t>
      </w:r>
      <w:r>
        <w:t xml:space="preserve"> </w:t>
      </w:r>
      <w:r>
        <w:t>Stato, ha definito le procedure per assicurare il gratuito patrocinio</w:t>
      </w:r>
      <w:r>
        <w:t xml:space="preserve"> </w:t>
      </w:r>
      <w:r>
        <w:t>erariale, in sede civile e penale, al personale scolastico che sia stato</w:t>
      </w:r>
      <w:r>
        <w:t xml:space="preserve"> </w:t>
      </w:r>
      <w:r>
        <w:t>vittima di episodi di violenza nell’esercizio delle proprie funzioni.</w:t>
      </w:r>
    </w:p>
    <w:p w14:paraId="3438256F" w14:textId="0D8F1350" w:rsidR="005E7CB0" w:rsidRDefault="005E7CB0" w:rsidP="005E7CB0">
      <w:pPr>
        <w:spacing w:after="0" w:line="240" w:lineRule="auto"/>
        <w:ind w:left="709"/>
        <w:jc w:val="both"/>
      </w:pPr>
      <w:r>
        <w:t>Tanto premesso, richiamo l’attenzione delle SS.LL. sull’articolo 3</w:t>
      </w:r>
      <w:r>
        <w:t xml:space="preserve"> </w:t>
      </w:r>
      <w:r>
        <w:t>della medesima legge n. 25/2024, che istituisce, per il 15 dicembre di</w:t>
      </w:r>
      <w:r>
        <w:t xml:space="preserve"> </w:t>
      </w:r>
      <w:r>
        <w:t>ogni anno, la «Giornata nazionale di educazione e prevenzione contro</w:t>
      </w:r>
      <w:r>
        <w:t xml:space="preserve"> </w:t>
      </w:r>
      <w:r>
        <w:t>la violenza nei confronti del personale scolastico», volta a sensibilizzare</w:t>
      </w:r>
      <w:r>
        <w:t xml:space="preserve"> </w:t>
      </w:r>
      <w:r>
        <w:t>la popolazione promuovendo una cultura che condanni ogni forma di</w:t>
      </w:r>
      <w:r>
        <w:t xml:space="preserve"> </w:t>
      </w:r>
      <w:r>
        <w:t xml:space="preserve">violenza contro il personale della scuola. </w:t>
      </w:r>
    </w:p>
    <w:p w14:paraId="44E4979D" w14:textId="10993AAE" w:rsidR="005E7CB0" w:rsidRDefault="005E7CB0" w:rsidP="005E7CB0">
      <w:pPr>
        <w:spacing w:after="0" w:line="240" w:lineRule="auto"/>
        <w:ind w:left="709"/>
        <w:jc w:val="both"/>
      </w:pPr>
    </w:p>
    <w:p w14:paraId="616CD41D" w14:textId="27125180" w:rsidR="005E7CB0" w:rsidRDefault="005E7CB0" w:rsidP="005E7CB0">
      <w:pPr>
        <w:spacing w:after="0" w:line="240" w:lineRule="auto"/>
        <w:ind w:left="709"/>
        <w:jc w:val="both"/>
      </w:pPr>
    </w:p>
    <w:p w14:paraId="04CD63BC" w14:textId="36897809" w:rsidR="005E7CB0" w:rsidRDefault="005E7CB0" w:rsidP="005E7CB0">
      <w:pPr>
        <w:spacing w:after="0" w:line="240" w:lineRule="auto"/>
        <w:ind w:left="709"/>
        <w:jc w:val="right"/>
      </w:pPr>
      <w:r>
        <w:t>Il Dirigente scolastico</w:t>
      </w:r>
    </w:p>
    <w:p w14:paraId="52CECA35" w14:textId="7C5BD9B9" w:rsidR="005E7CB0" w:rsidRDefault="005E7CB0" w:rsidP="005E7CB0">
      <w:pPr>
        <w:spacing w:after="0" w:line="240" w:lineRule="auto"/>
        <w:ind w:left="709"/>
        <w:jc w:val="right"/>
      </w:pPr>
      <w:r>
        <w:t>Maurizio Fino</w:t>
      </w:r>
    </w:p>
    <w:p w14:paraId="78BE0DE2" w14:textId="77777777" w:rsidR="005E7CB0" w:rsidRDefault="005E7CB0" w:rsidP="005E7CB0">
      <w:pPr>
        <w:spacing w:after="0" w:line="240" w:lineRule="auto"/>
        <w:jc w:val="both"/>
      </w:pPr>
    </w:p>
    <w:sectPr w:rsidR="005E7CB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DB37" w14:textId="77777777" w:rsidR="000D7F54" w:rsidRDefault="000D7F54" w:rsidP="005E7CB0">
      <w:pPr>
        <w:spacing w:after="0" w:line="240" w:lineRule="auto"/>
      </w:pPr>
      <w:r>
        <w:separator/>
      </w:r>
    </w:p>
  </w:endnote>
  <w:endnote w:type="continuationSeparator" w:id="0">
    <w:p w14:paraId="51EE20B5" w14:textId="77777777" w:rsidR="000D7F54" w:rsidRDefault="000D7F54" w:rsidP="005E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FD90" w14:textId="77777777" w:rsidR="000D7F54" w:rsidRDefault="000D7F54" w:rsidP="005E7CB0">
      <w:pPr>
        <w:spacing w:after="0" w:line="240" w:lineRule="auto"/>
      </w:pPr>
      <w:r>
        <w:separator/>
      </w:r>
    </w:p>
  </w:footnote>
  <w:footnote w:type="continuationSeparator" w:id="0">
    <w:p w14:paraId="7A3C95D6" w14:textId="77777777" w:rsidR="000D7F54" w:rsidRDefault="000D7F54" w:rsidP="005E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ED69" w14:textId="6B54EA21" w:rsidR="005E7CB0" w:rsidRDefault="005E7CB0">
    <w:pPr>
      <w:pStyle w:val="Intestazione"/>
    </w:pPr>
    <w:r>
      <w:rPr>
        <w:noProof/>
        <w:lang w:eastAsia="it-IT"/>
      </w:rPr>
      <w:drawing>
        <wp:inline distT="0" distB="0" distL="0" distR="0" wp14:anchorId="33A6EE46" wp14:editId="260FB7B1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B0"/>
    <w:rsid w:val="000D7F54"/>
    <w:rsid w:val="005E7CB0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8D66"/>
  <w15:chartTrackingRefBased/>
  <w15:docId w15:val="{5876785A-DD3D-417D-92CC-3811932D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7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CB0"/>
  </w:style>
  <w:style w:type="paragraph" w:styleId="Pidipagina">
    <w:name w:val="footer"/>
    <w:basedOn w:val="Normale"/>
    <w:link w:val="PidipaginaCarattere"/>
    <w:uiPriority w:val="99"/>
    <w:unhideWhenUsed/>
    <w:rsid w:val="005E7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2024-12-02T12:56:00Z</dcterms:created>
  <dcterms:modified xsi:type="dcterms:W3CDTF">2024-12-02T13:02:00Z</dcterms:modified>
</cp:coreProperties>
</file>